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ideTable"/>
        <w:tblpPr w:leftFromText="187" w:rightFromText="187" w:vertAnchor="page" w:horzAnchor="page" w:tblpX="433" w:tblpY="836"/>
        <w:tblW w:w="199" w:type="pct"/>
        <w:tblLayout w:type="fixed"/>
        <w:tblLook w:val="0620" w:firstRow="1" w:lastRow="0" w:firstColumn="0" w:lastColumn="0" w:noHBand="1" w:noVBand="1"/>
      </w:tblPr>
      <w:tblGrid>
        <w:gridCol w:w="404"/>
      </w:tblGrid>
      <w:tr w:rsidR="0023626F" w:rsidRPr="0023626F" w14:paraId="3AABD88D" w14:textId="77777777" w:rsidTr="007A7716">
        <w:trPr>
          <w:trHeight w:val="3594"/>
        </w:trPr>
        <w:tc>
          <w:tcPr>
            <w:tcW w:w="429" w:type="dxa"/>
            <w:textDirection w:val="btLr"/>
          </w:tcPr>
          <w:p w14:paraId="32928959" w14:textId="3D9329DE" w:rsidR="0023626F" w:rsidRPr="0023626F" w:rsidRDefault="00FB7CEF" w:rsidP="0023626F">
            <w:pPr>
              <w:pStyle w:val="Contact"/>
            </w:pPr>
            <w:r>
              <w:t>610-818-9014</w:t>
            </w:r>
          </w:p>
        </w:tc>
      </w:tr>
      <w:tr w:rsidR="0023626F" w:rsidRPr="0023626F" w14:paraId="159B8631" w14:textId="77777777" w:rsidTr="007A7716">
        <w:trPr>
          <w:trHeight w:val="3594"/>
        </w:trPr>
        <w:tc>
          <w:tcPr>
            <w:tcW w:w="429" w:type="dxa"/>
            <w:textDirection w:val="btLr"/>
          </w:tcPr>
          <w:p w14:paraId="6D9F5C0E" w14:textId="1765B79F" w:rsidR="0023626F" w:rsidRPr="0023626F" w:rsidRDefault="00FB7CEF" w:rsidP="0023626F">
            <w:pPr>
              <w:pStyle w:val="Contact"/>
            </w:pPr>
            <w:r>
              <w:t>wilkinsshannon@yahoo.com</w:t>
            </w:r>
          </w:p>
        </w:tc>
      </w:tr>
      <w:tr w:rsidR="0023626F" w:rsidRPr="0023626F" w14:paraId="2DDDAC89" w14:textId="77777777" w:rsidTr="007A7716">
        <w:trPr>
          <w:trHeight w:val="3594"/>
        </w:trPr>
        <w:tc>
          <w:tcPr>
            <w:tcW w:w="429" w:type="dxa"/>
            <w:textDirection w:val="btLr"/>
          </w:tcPr>
          <w:p w14:paraId="0A77B815" w14:textId="5257DB23" w:rsidR="0023626F" w:rsidRPr="0023626F" w:rsidRDefault="00E315D5" w:rsidP="0023626F">
            <w:pPr>
              <w:pStyle w:val="Contact"/>
            </w:pPr>
            <w:r w:rsidRPr="00E315D5">
              <w:t>127 Old Rose St</w:t>
            </w:r>
            <w:r>
              <w:t>.</w:t>
            </w:r>
            <w:r w:rsidRPr="00E315D5">
              <w:t xml:space="preserve"> Trento</w:t>
            </w:r>
            <w:r>
              <w:t xml:space="preserve">n, NJ </w:t>
            </w:r>
            <w:r w:rsidRPr="00E315D5">
              <w:t xml:space="preserve"> 08618</w:t>
            </w:r>
          </w:p>
        </w:tc>
      </w:tr>
      <w:tr w:rsidR="0023626F" w:rsidRPr="0023626F" w14:paraId="68034EBE" w14:textId="77777777" w:rsidTr="007A7716">
        <w:trPr>
          <w:trHeight w:val="3594"/>
        </w:trPr>
        <w:tc>
          <w:tcPr>
            <w:tcW w:w="429" w:type="dxa"/>
            <w:textDirection w:val="btLr"/>
          </w:tcPr>
          <w:p w14:paraId="2C30D25F" w14:textId="26E391F7" w:rsidR="0023626F" w:rsidRPr="0023626F" w:rsidRDefault="00DB5997" w:rsidP="0023626F">
            <w:pPr>
              <w:pStyle w:val="Contact"/>
            </w:pPr>
            <w:r>
              <w:t>Shannon Wilkins</w:t>
            </w:r>
          </w:p>
        </w:tc>
      </w:tr>
    </w:tbl>
    <w:p w14:paraId="61F0ACC2" w14:textId="77777777" w:rsidR="00A24DE9" w:rsidRDefault="00CD2D89" w:rsidP="006C281B">
      <w:r>
        <w:rPr>
          <w:noProof/>
          <w:lang w:val="en-AU" w:eastAsia="en-AU"/>
        </w:rPr>
        <mc:AlternateContent>
          <mc:Choice Requires="wpg">
            <w:drawing>
              <wp:anchor distT="0" distB="0" distL="114300" distR="114300" simplePos="0" relativeHeight="251660288" behindDoc="1" locked="1" layoutInCell="1" allowOverlap="1" wp14:anchorId="6B93F8BC" wp14:editId="26BA29C0">
                <wp:simplePos x="0" y="0"/>
                <wp:positionH relativeFrom="page">
                  <wp:posOffset>0</wp:posOffset>
                </wp:positionH>
                <wp:positionV relativeFrom="paragraph">
                  <wp:posOffset>-347345</wp:posOffset>
                </wp:positionV>
                <wp:extent cx="3986530" cy="1005840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86530" cy="10058400"/>
                          <a:chOff x="0" y="-15239"/>
                          <a:chExt cx="3990580" cy="10057765"/>
                        </a:xfrm>
                      </wpg:grpSpPr>
                      <wps:wsp>
                        <wps:cNvPr id="2" name="Rectangle 1"/>
                        <wps:cNvSpPr/>
                        <wps:spPr>
                          <a:xfrm>
                            <a:off x="790575" y="-15239"/>
                            <a:ext cx="3200005" cy="1965836"/>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
                        <wps:cNvSpPr/>
                        <wps:spPr>
                          <a:xfrm>
                            <a:off x="0" y="-15239"/>
                            <a:ext cx="789940" cy="1005776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D892EF" id="Group 4" o:spid="_x0000_s1026" alt="&quot;&quot;" style="position:absolute;margin-left:0;margin-top:-27.35pt;width:313.9pt;height:11in;z-index:-251656192;mso-position-horizontal-relative:page;mso-width-relative:margin;mso-height-relative:margin" coordorigin=",-152" coordsize="39905,10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">
                <v:rect id="Rectangle 1" o:spid="_x0000_s1027" style="position:absolute;left:7905;top:-152;width:32000;height:19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" fillcolor="#272727 [2749]" stroked="f" strokeweight="1pt"/>
                <v:rect id="Rectangle 1" o:spid="_x0000_s1028" style="position:absolute;top:-152;width:7899;height:100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" fillcolor="#e7e6e6 [3214]" stroked="f" strokeweight="1pt"/>
                <w10:wrap anchorx="page"/>
                <w10:anchorlock/>
              </v:group>
            </w:pict>
          </mc:Fallback>
        </mc:AlternateContent>
      </w:r>
    </w:p>
    <w:tbl>
      <w:tblPr>
        <w:tblW w:w="5009" w:type="pct"/>
        <w:tblLayout w:type="fixed"/>
        <w:tblCellMar>
          <w:left w:w="0" w:type="dxa"/>
          <w:right w:w="0" w:type="dxa"/>
        </w:tblCellMar>
        <w:tblLook w:val="0600" w:firstRow="0" w:lastRow="0" w:firstColumn="0" w:lastColumn="0" w:noHBand="1" w:noVBand="1"/>
      </w:tblPr>
      <w:tblGrid>
        <w:gridCol w:w="210"/>
        <w:gridCol w:w="3660"/>
        <w:gridCol w:w="1150"/>
        <w:gridCol w:w="20"/>
        <w:gridCol w:w="4674"/>
        <w:gridCol w:w="450"/>
        <w:gridCol w:w="6"/>
      </w:tblGrid>
      <w:tr w:rsidR="00BA30D4" w:rsidRPr="004B4147" w14:paraId="048AD551" w14:textId="77777777" w:rsidTr="00620D87">
        <w:trPr>
          <w:trHeight w:val="1935"/>
        </w:trPr>
        <w:tc>
          <w:tcPr>
            <w:tcW w:w="3870" w:type="dxa"/>
            <w:gridSpan w:val="2"/>
            <w:tcMar>
              <w:left w:w="259" w:type="dxa"/>
            </w:tcMar>
            <w:vAlign w:val="center"/>
          </w:tcPr>
          <w:p w14:paraId="6920713B" w14:textId="7DEF2AC7" w:rsidR="00BA30D4" w:rsidRPr="002A3AC6" w:rsidRDefault="00953675" w:rsidP="00621F5E">
            <w:pPr>
              <w:pStyle w:val="Title"/>
            </w:pPr>
            <w:r>
              <w:t>S/W</w:t>
            </w:r>
          </w:p>
        </w:tc>
        <w:tc>
          <w:tcPr>
            <w:tcW w:w="1170" w:type="dxa"/>
            <w:gridSpan w:val="2"/>
            <w:vAlign w:val="center"/>
          </w:tcPr>
          <w:p w14:paraId="1CA4CDB6" w14:textId="77777777" w:rsidR="00BA30D4" w:rsidRPr="002A3AC6" w:rsidRDefault="00BA30D4" w:rsidP="00BA30D4"/>
        </w:tc>
        <w:tc>
          <w:tcPr>
            <w:tcW w:w="5130" w:type="dxa"/>
            <w:gridSpan w:val="3"/>
          </w:tcPr>
          <w:p w14:paraId="79747A75" w14:textId="44F12994" w:rsidR="00BA30D4" w:rsidRPr="002A3AC6" w:rsidRDefault="00953675" w:rsidP="00C80B26">
            <w:pPr>
              <w:pStyle w:val="Subtitle"/>
            </w:pPr>
            <w:r>
              <w:t>sHANNONwILKINS</w:t>
            </w:r>
          </w:p>
        </w:tc>
      </w:tr>
      <w:tr w:rsidR="005909E1" w:rsidRPr="004B4147" w14:paraId="1C91FDBC" w14:textId="77777777" w:rsidTr="00953675">
        <w:trPr>
          <w:trHeight w:val="288"/>
        </w:trPr>
        <w:tc>
          <w:tcPr>
            <w:tcW w:w="10170" w:type="dxa"/>
            <w:gridSpan w:val="7"/>
          </w:tcPr>
          <w:p w14:paraId="5D262CD0" w14:textId="77777777" w:rsidR="005909E1" w:rsidRPr="001F1BBC" w:rsidRDefault="005909E1" w:rsidP="00CD2D89"/>
        </w:tc>
      </w:tr>
      <w:tr w:rsidR="00723422" w:rsidRPr="004B4147" w14:paraId="45A204D0" w14:textId="77777777" w:rsidTr="00620D87">
        <w:trPr>
          <w:gridAfter w:val="1"/>
          <w:wAfter w:w="6" w:type="dxa"/>
          <w:trHeight w:val="2246"/>
        </w:trPr>
        <w:tc>
          <w:tcPr>
            <w:tcW w:w="210" w:type="dxa"/>
          </w:tcPr>
          <w:p w14:paraId="27BFC46E" w14:textId="77777777" w:rsidR="00723422" w:rsidRPr="001F1BBC" w:rsidRDefault="00723422" w:rsidP="00CD2D89"/>
        </w:tc>
        <w:tc>
          <w:tcPr>
            <w:tcW w:w="4810" w:type="dxa"/>
            <w:gridSpan w:val="2"/>
          </w:tcPr>
          <w:p w14:paraId="02DF6D1B" w14:textId="77777777" w:rsidR="00723422" w:rsidRPr="00723422" w:rsidRDefault="00F730A7" w:rsidP="00723422">
            <w:pPr>
              <w:pStyle w:val="Heading1"/>
            </w:pPr>
            <w:sdt>
              <w:sdtPr>
                <w:id w:val="-379709995"/>
                <w:placeholder>
                  <w:docPart w:val="52B14557322444E89174323E3079AFF4"/>
                </w:placeholder>
                <w:temporary/>
                <w:showingPlcHdr/>
                <w15:appearance w15:val="hidden"/>
              </w:sdtPr>
              <w:sdtEndPr/>
              <w:sdtContent>
                <w:r w:rsidR="00C80B26" w:rsidRPr="00AA127A">
                  <w:t>About</w:t>
                </w:r>
              </w:sdtContent>
            </w:sdt>
          </w:p>
          <w:p w14:paraId="506960AD" w14:textId="5B0DA728" w:rsidR="00723422" w:rsidRPr="001F1BBC" w:rsidRDefault="00953675" w:rsidP="00C80B26">
            <w:r w:rsidRPr="00953675">
              <w:t>Shannon Wilkins is a versatile videographer, screenwriter, graphic and web designer, and photographer based in Trenton, New Jersey. With nearly a decade of professional experience in video production and photography, Shannon skillfully combines his expertise in these fields to tell compelling stories, particularly through music videos. His robust background in graphic and web design spans over ten years, showcasing his ability to deliver high-quality digital media solutions</w:t>
            </w:r>
          </w:p>
        </w:tc>
        <w:tc>
          <w:tcPr>
            <w:tcW w:w="20" w:type="dxa"/>
          </w:tcPr>
          <w:p w14:paraId="75AEABB5" w14:textId="77777777" w:rsidR="00723422" w:rsidRPr="001F1BBC" w:rsidRDefault="00723422" w:rsidP="00CD2D89"/>
        </w:tc>
        <w:tc>
          <w:tcPr>
            <w:tcW w:w="4674" w:type="dxa"/>
            <w:vMerge w:val="restart"/>
            <w:tcBorders>
              <w:top w:val="single" w:sz="4" w:space="0" w:color="auto"/>
            </w:tcBorders>
          </w:tcPr>
          <w:p w14:paraId="48FE2DF3" w14:textId="77777777" w:rsidR="00723422" w:rsidRPr="00723422" w:rsidRDefault="00F730A7" w:rsidP="00723422">
            <w:pPr>
              <w:pStyle w:val="Heading1"/>
            </w:pPr>
            <w:sdt>
              <w:sdtPr>
                <w:id w:val="-1336759718"/>
                <w:placeholder>
                  <w:docPart w:val="94C7B8D73BB5416F98F85090CDD10726"/>
                </w:placeholder>
                <w:temporary/>
                <w:showingPlcHdr/>
                <w15:appearance w15:val="hidden"/>
              </w:sdtPr>
              <w:sdtEndPr/>
              <w:sdtContent>
                <w:r w:rsidR="00BF55C2" w:rsidRPr="00AA127A">
                  <w:t>Experience</w:t>
                </w:r>
              </w:sdtContent>
            </w:sdt>
          </w:p>
          <w:p w14:paraId="5A358C08" w14:textId="4E954DF1" w:rsidR="00723422" w:rsidRDefault="00E315D5" w:rsidP="00723422">
            <w:pPr>
              <w:pStyle w:val="Heading2"/>
            </w:pPr>
            <w:r w:rsidRPr="00E315D5">
              <w:t xml:space="preserve">Brosnan Risk </w:t>
            </w:r>
            <w:proofErr w:type="gramStart"/>
            <w:r w:rsidRPr="00E315D5">
              <w:t>Consultants,</w:t>
            </w:r>
            <w:proofErr w:type="gramEnd"/>
            <w:r w:rsidRPr="00E315D5">
              <w:t xml:space="preserve"> Ltd</w:t>
            </w:r>
          </w:p>
          <w:p w14:paraId="2D3C4E5A" w14:textId="77777777" w:rsidR="00E315D5" w:rsidRDefault="00E315D5" w:rsidP="00723422">
            <w:pPr>
              <w:pStyle w:val="Heading3"/>
              <w:rPr>
                <w:i/>
                <w:iCs/>
              </w:rPr>
            </w:pPr>
            <w:r w:rsidRPr="00E315D5">
              <w:rPr>
                <w:i/>
                <w:iCs/>
              </w:rPr>
              <w:t xml:space="preserve">Security Officer — Ewing, NJ </w:t>
            </w:r>
          </w:p>
          <w:p w14:paraId="73BB4EF4" w14:textId="6B24EEC8" w:rsidR="00723422" w:rsidRPr="00CD51E4" w:rsidRDefault="00E315D5" w:rsidP="003E6501">
            <w:pPr>
              <w:pStyle w:val="Heading3"/>
            </w:pPr>
            <w:r w:rsidRPr="00E315D5">
              <w:t>August 2024-Nov 2024</w:t>
            </w:r>
          </w:p>
          <w:p w14:paraId="73D0D60E" w14:textId="7E5F156C" w:rsidR="00723422" w:rsidRDefault="003E6501" w:rsidP="00723422">
            <w:pPr>
              <w:pStyle w:val="ListBullet"/>
            </w:pPr>
            <w:r w:rsidRPr="003E6501">
              <w:t>Observing and Reporting, and Touring check points.</w:t>
            </w:r>
          </w:p>
          <w:p w14:paraId="2DB0DB30" w14:textId="1A1D9D13" w:rsidR="00723422" w:rsidRPr="00A87732" w:rsidRDefault="00B762D7" w:rsidP="00723422">
            <w:pPr>
              <w:pStyle w:val="Heading2"/>
            </w:pPr>
            <w:r w:rsidRPr="00B762D7">
              <w:t xml:space="preserve">Lane Special Security </w:t>
            </w:r>
            <w:r w:rsidRPr="00B762D7">
              <w:t>Services</w:t>
            </w:r>
            <w:r w:rsidRPr="00B762D7">
              <w:t xml:space="preserve"> LLC</w:t>
            </w:r>
          </w:p>
          <w:p w14:paraId="74D57CE7" w14:textId="25D89B15" w:rsidR="00723422" w:rsidRPr="00131439" w:rsidRDefault="00B762D7" w:rsidP="00723422">
            <w:pPr>
              <w:pStyle w:val="Heading3"/>
              <w:rPr>
                <w:rStyle w:val="Emphasis"/>
              </w:rPr>
            </w:pPr>
            <w:r>
              <w:t xml:space="preserve">Armed </w:t>
            </w:r>
            <w:r w:rsidRPr="00B762D7">
              <w:t>Security Officer</w:t>
            </w:r>
            <w:r>
              <w:t xml:space="preserve"> – </w:t>
            </w:r>
            <w:r>
              <w:rPr>
                <w:rStyle w:val="Emphasis"/>
              </w:rPr>
              <w:t>Trenton, NJ</w:t>
            </w:r>
          </w:p>
          <w:p w14:paraId="3D259A29" w14:textId="5452D433" w:rsidR="00723422" w:rsidRPr="00A6425D" w:rsidRDefault="00B762D7" w:rsidP="00723422">
            <w:pPr>
              <w:pStyle w:val="Heading3"/>
            </w:pPr>
            <w:r w:rsidRPr="00B762D7">
              <w:t>Feb 2023–Dec 2023</w:t>
            </w:r>
          </w:p>
          <w:p w14:paraId="6E90A73E" w14:textId="0ED92629" w:rsidR="00723422" w:rsidRDefault="00B762D7" w:rsidP="00B762D7">
            <w:pPr>
              <w:pStyle w:val="ListBullet"/>
            </w:pPr>
            <w:r w:rsidRPr="00B762D7">
              <w:t xml:space="preserve">Writing reports, filing, and supervising security </w:t>
            </w:r>
            <w:proofErr w:type="gramStart"/>
            <w:r w:rsidRPr="00B762D7">
              <w:t>officers</w:t>
            </w:r>
            <w:proofErr w:type="gramEnd"/>
            <w:r w:rsidRPr="00B762D7">
              <w:t xml:space="preserve"> pre-shift.</w:t>
            </w:r>
          </w:p>
          <w:p w14:paraId="3E6CDECC" w14:textId="3503DA63" w:rsidR="00723422" w:rsidRPr="00A87732" w:rsidRDefault="00B762D7" w:rsidP="00723422">
            <w:pPr>
              <w:pStyle w:val="Heading2"/>
            </w:pPr>
            <w:r w:rsidRPr="00B762D7">
              <w:t>Allied Universal Inc.</w:t>
            </w:r>
          </w:p>
          <w:p w14:paraId="375F967C" w14:textId="59869A80" w:rsidR="00B762D7" w:rsidRDefault="00B762D7" w:rsidP="00723422">
            <w:pPr>
              <w:pStyle w:val="Heading3"/>
              <w:rPr>
                <w:i/>
                <w:iCs/>
              </w:rPr>
            </w:pPr>
            <w:r w:rsidRPr="00B762D7">
              <w:rPr>
                <w:i/>
                <w:iCs/>
              </w:rPr>
              <w:t>Security Guard — East Brunswick</w:t>
            </w:r>
            <w:r>
              <w:rPr>
                <w:i/>
                <w:iCs/>
              </w:rPr>
              <w:t>, NJ</w:t>
            </w:r>
          </w:p>
          <w:p w14:paraId="726A1B3D" w14:textId="21FDC276" w:rsidR="00723422" w:rsidRPr="00A6425D" w:rsidRDefault="00B762D7" w:rsidP="00723422">
            <w:pPr>
              <w:pStyle w:val="Heading3"/>
            </w:pPr>
            <w:r w:rsidRPr="00B762D7">
              <w:t>Mar 2021–Aug 2021</w:t>
            </w:r>
          </w:p>
          <w:p w14:paraId="6BA3E413" w14:textId="1C9D6632" w:rsidR="00723422" w:rsidRPr="00E94A10" w:rsidRDefault="00B762D7" w:rsidP="00723422">
            <w:pPr>
              <w:pStyle w:val="ListBullet"/>
            </w:pPr>
            <w:r w:rsidRPr="00B762D7">
              <w:t>Checking employee badges, ensuring safety protocols, and securing the building.</w:t>
            </w:r>
          </w:p>
          <w:p w14:paraId="677C4436" w14:textId="77777777" w:rsidR="00B762D7" w:rsidRDefault="00B762D7" w:rsidP="00B762D7">
            <w:pPr>
              <w:pStyle w:val="Heading3"/>
              <w:rPr>
                <w:b/>
                <w:color w:val="000000" w:themeColor="text1"/>
                <w:sz w:val="24"/>
                <w:szCs w:val="26"/>
              </w:rPr>
            </w:pPr>
            <w:r w:rsidRPr="00B762D7">
              <w:rPr>
                <w:b/>
                <w:color w:val="000000" w:themeColor="text1"/>
                <w:sz w:val="24"/>
                <w:szCs w:val="26"/>
              </w:rPr>
              <w:t>Amazon</w:t>
            </w:r>
          </w:p>
          <w:p w14:paraId="3BA8C8E3" w14:textId="4D92A7BF" w:rsidR="00B762D7" w:rsidRDefault="00B762D7" w:rsidP="00B762D7">
            <w:pPr>
              <w:pStyle w:val="Heading3"/>
              <w:rPr>
                <w:i/>
                <w:iCs/>
              </w:rPr>
            </w:pPr>
            <w:r w:rsidRPr="00B762D7">
              <w:rPr>
                <w:i/>
                <w:iCs/>
              </w:rPr>
              <w:t>Fulfillment Center Warehouse Associat</w:t>
            </w:r>
            <w:r>
              <w:rPr>
                <w:i/>
                <w:iCs/>
              </w:rPr>
              <w:t>e – Burlington, NJ</w:t>
            </w:r>
          </w:p>
          <w:p w14:paraId="6635F74E" w14:textId="77777777" w:rsidR="00150311" w:rsidRPr="00150311" w:rsidRDefault="00150311" w:rsidP="00150311">
            <w:pPr>
              <w:pStyle w:val="ListBullet"/>
              <w:numPr>
                <w:ilvl w:val="0"/>
                <w:numId w:val="0"/>
              </w:numPr>
              <w:ind w:left="288" w:hanging="288"/>
            </w:pPr>
            <w:r w:rsidRPr="00150311">
              <w:rPr>
                <w:rFonts w:eastAsiaTheme="majorEastAsia" w:cs="Times New Roman (Headings CS)"/>
                <w:color w:val="0D0D0D" w:themeColor="text1" w:themeTint="F2"/>
                <w:szCs w:val="24"/>
              </w:rPr>
              <w:t>Sep 2017–Oct 2022</w:t>
            </w:r>
          </w:p>
          <w:p w14:paraId="642D9154" w14:textId="77777777" w:rsidR="00F47303" w:rsidRDefault="00150311" w:rsidP="00150311">
            <w:pPr>
              <w:pStyle w:val="ListBullet"/>
            </w:pPr>
            <w:r w:rsidRPr="00150311">
              <w:t xml:space="preserve"> Scanning, Order </w:t>
            </w:r>
            <w:r>
              <w:t>P</w:t>
            </w:r>
            <w:r w:rsidRPr="00150311">
              <w:t xml:space="preserve">icking. </w:t>
            </w:r>
          </w:p>
          <w:p w14:paraId="0AA71C36" w14:textId="7B180966" w:rsidR="00150311" w:rsidRPr="00F47303" w:rsidRDefault="00150311" w:rsidP="00F47303">
            <w:pPr>
              <w:pStyle w:val="ListBullet"/>
              <w:numPr>
                <w:ilvl w:val="0"/>
                <w:numId w:val="0"/>
              </w:numPr>
            </w:pPr>
            <w:r w:rsidRPr="00F47303">
              <w:rPr>
                <w:b/>
                <w:color w:val="000000" w:themeColor="text1"/>
                <w:sz w:val="24"/>
                <w:szCs w:val="26"/>
              </w:rPr>
              <w:lastRenderedPageBreak/>
              <w:t>Dapper Bus Co.</w:t>
            </w:r>
          </w:p>
          <w:p w14:paraId="609B8A58" w14:textId="4E9C58E0" w:rsidR="00150311" w:rsidRDefault="00150311" w:rsidP="00150311">
            <w:pPr>
              <w:pStyle w:val="ListBullet"/>
              <w:numPr>
                <w:ilvl w:val="0"/>
                <w:numId w:val="0"/>
              </w:numPr>
              <w:ind w:left="288" w:hanging="288"/>
              <w:rPr>
                <w:rFonts w:eastAsiaTheme="majorEastAsia" w:cs="Times New Roman (Headings CS)"/>
                <w:i/>
                <w:iCs/>
                <w:color w:val="0D0D0D" w:themeColor="text1" w:themeTint="F2"/>
                <w:szCs w:val="24"/>
              </w:rPr>
            </w:pPr>
            <w:r w:rsidRPr="00150311">
              <w:rPr>
                <w:rFonts w:eastAsiaTheme="majorEastAsia" w:cs="Times New Roman (Headings CS)"/>
                <w:i/>
                <w:iCs/>
                <w:color w:val="0D0D0D" w:themeColor="text1" w:themeTint="F2"/>
                <w:szCs w:val="24"/>
              </w:rPr>
              <w:t>School Bus Driver</w:t>
            </w:r>
            <w:r>
              <w:rPr>
                <w:rFonts w:eastAsiaTheme="majorEastAsia" w:cs="Times New Roman (Headings CS)"/>
                <w:i/>
                <w:iCs/>
                <w:color w:val="0D0D0D" w:themeColor="text1" w:themeTint="F2"/>
                <w:szCs w:val="24"/>
              </w:rPr>
              <w:t xml:space="preserve"> – Hamilton, NJ</w:t>
            </w:r>
          </w:p>
          <w:p w14:paraId="5458F65C" w14:textId="77777777" w:rsidR="00150311" w:rsidRPr="00150311" w:rsidRDefault="00150311" w:rsidP="00150311">
            <w:pPr>
              <w:pStyle w:val="ListBullet"/>
              <w:numPr>
                <w:ilvl w:val="0"/>
                <w:numId w:val="0"/>
              </w:numPr>
              <w:ind w:left="288" w:hanging="288"/>
            </w:pPr>
            <w:r w:rsidRPr="00150311">
              <w:rPr>
                <w:rFonts w:eastAsiaTheme="majorEastAsia" w:cs="Times New Roman (Headings CS)"/>
                <w:color w:val="0D0D0D" w:themeColor="text1" w:themeTint="F2"/>
                <w:szCs w:val="24"/>
              </w:rPr>
              <w:t>Mar 2015 - Aug 2016</w:t>
            </w:r>
          </w:p>
          <w:p w14:paraId="082F0DD5" w14:textId="27CE9BD9" w:rsidR="00150311" w:rsidRDefault="00150311" w:rsidP="00150311">
            <w:pPr>
              <w:pStyle w:val="ListBullet"/>
            </w:pPr>
            <w:r w:rsidRPr="00150311">
              <w:t>Picking up and dropping off students, school trips.</w:t>
            </w:r>
          </w:p>
          <w:p w14:paraId="4FD30C9F" w14:textId="5B429F0B" w:rsidR="00150311" w:rsidRDefault="00150311" w:rsidP="00150311">
            <w:pPr>
              <w:pStyle w:val="ListBullet"/>
              <w:numPr>
                <w:ilvl w:val="0"/>
                <w:numId w:val="0"/>
              </w:numPr>
              <w:ind w:left="288" w:hanging="288"/>
              <w:rPr>
                <w:rFonts w:eastAsiaTheme="majorEastAsia" w:cs="Times New Roman (Headings CS)"/>
                <w:b/>
                <w:color w:val="000000" w:themeColor="text1"/>
                <w:sz w:val="24"/>
                <w:szCs w:val="26"/>
              </w:rPr>
            </w:pPr>
            <w:r w:rsidRPr="00150311">
              <w:rPr>
                <w:rFonts w:eastAsiaTheme="majorEastAsia" w:cs="Times New Roman (Headings CS)"/>
                <w:b/>
                <w:color w:val="000000" w:themeColor="text1"/>
                <w:sz w:val="24"/>
                <w:szCs w:val="26"/>
              </w:rPr>
              <w:t xml:space="preserve">Walmart </w:t>
            </w:r>
          </w:p>
          <w:p w14:paraId="39F733D9" w14:textId="169ECF6E" w:rsidR="00150311" w:rsidRPr="00150311" w:rsidRDefault="00150311" w:rsidP="00150311">
            <w:pPr>
              <w:pStyle w:val="ListBullet"/>
              <w:numPr>
                <w:ilvl w:val="0"/>
                <w:numId w:val="0"/>
              </w:numPr>
              <w:ind w:left="288" w:hanging="288"/>
              <w:rPr>
                <w:rFonts w:eastAsiaTheme="majorEastAsia" w:cs="Times New Roman (Headings CS)"/>
                <w:b/>
                <w:color w:val="000000" w:themeColor="text1"/>
                <w:sz w:val="24"/>
                <w:szCs w:val="26"/>
              </w:rPr>
            </w:pPr>
            <w:r>
              <w:rPr>
                <w:rFonts w:eastAsiaTheme="majorEastAsia" w:cs="Times New Roman (Headings CS)"/>
                <w:i/>
                <w:iCs/>
                <w:color w:val="0D0D0D" w:themeColor="text1" w:themeTint="F2"/>
                <w:szCs w:val="24"/>
              </w:rPr>
              <w:t>Department Manager</w:t>
            </w:r>
            <w:r>
              <w:rPr>
                <w:rFonts w:eastAsiaTheme="majorEastAsia" w:cs="Times New Roman (Headings CS)"/>
                <w:i/>
                <w:iCs/>
                <w:color w:val="0D0D0D" w:themeColor="text1" w:themeTint="F2"/>
                <w:szCs w:val="24"/>
              </w:rPr>
              <w:t xml:space="preserve"> –</w:t>
            </w:r>
            <w:r>
              <w:rPr>
                <w:rFonts w:eastAsiaTheme="majorEastAsia" w:cs="Times New Roman (Headings CS)"/>
                <w:i/>
                <w:iCs/>
                <w:color w:val="0D0D0D" w:themeColor="text1" w:themeTint="F2"/>
                <w:szCs w:val="24"/>
              </w:rPr>
              <w:t xml:space="preserve"> Princeton</w:t>
            </w:r>
            <w:r>
              <w:rPr>
                <w:rFonts w:eastAsiaTheme="majorEastAsia" w:cs="Times New Roman (Headings CS)"/>
                <w:i/>
                <w:iCs/>
                <w:color w:val="0D0D0D" w:themeColor="text1" w:themeTint="F2"/>
                <w:szCs w:val="24"/>
              </w:rPr>
              <w:t>, NJ</w:t>
            </w:r>
          </w:p>
          <w:p w14:paraId="35943B8D" w14:textId="77777777" w:rsidR="00150311" w:rsidRPr="00150311" w:rsidRDefault="00150311" w:rsidP="00150311">
            <w:pPr>
              <w:pStyle w:val="ListBullet"/>
              <w:numPr>
                <w:ilvl w:val="0"/>
                <w:numId w:val="0"/>
              </w:numPr>
              <w:ind w:left="288" w:hanging="288"/>
            </w:pPr>
            <w:r w:rsidRPr="00150311">
              <w:rPr>
                <w:rFonts w:eastAsiaTheme="majorEastAsia" w:cs="Times New Roman (Headings CS)"/>
                <w:color w:val="0D0D0D" w:themeColor="text1" w:themeTint="F2"/>
                <w:szCs w:val="24"/>
              </w:rPr>
              <w:t>Jun 2015 - Aug 2016</w:t>
            </w:r>
          </w:p>
          <w:p w14:paraId="4839BECF" w14:textId="09B069AC" w:rsidR="00150311" w:rsidRDefault="00150311" w:rsidP="00150311">
            <w:pPr>
              <w:pStyle w:val="ListBullet"/>
            </w:pPr>
            <w:r w:rsidRPr="00150311">
              <w:t>Responsibilities: Managing freeze, dairy, produce sections, ordering, and paperwork.</w:t>
            </w:r>
          </w:p>
          <w:p w14:paraId="4D706A02" w14:textId="77777777" w:rsidR="00F47303" w:rsidRPr="00F47303" w:rsidRDefault="00F47303" w:rsidP="00150311">
            <w:pPr>
              <w:pStyle w:val="ListBullet"/>
              <w:numPr>
                <w:ilvl w:val="0"/>
                <w:numId w:val="0"/>
              </w:numPr>
              <w:ind w:left="288" w:hanging="288"/>
              <w:rPr>
                <w:rFonts w:ascii="Baskerville Old Face" w:hAnsi="Baskerville Old Face"/>
                <w:sz w:val="40"/>
                <w:szCs w:val="40"/>
              </w:rPr>
            </w:pPr>
            <w:r w:rsidRPr="00F47303">
              <w:rPr>
                <w:rFonts w:ascii="Baskerville Old Face" w:hAnsi="Baskerville Old Face"/>
                <w:sz w:val="40"/>
                <w:szCs w:val="40"/>
              </w:rPr>
              <w:t xml:space="preserve">Skills Summary </w:t>
            </w:r>
          </w:p>
          <w:p w14:paraId="30428ABD" w14:textId="069464D7" w:rsidR="00F47303" w:rsidRDefault="00F47303" w:rsidP="00150311">
            <w:pPr>
              <w:pStyle w:val="ListBullet"/>
              <w:numPr>
                <w:ilvl w:val="0"/>
                <w:numId w:val="0"/>
              </w:numPr>
              <w:ind w:left="288" w:hanging="288"/>
            </w:pPr>
            <w:r w:rsidRPr="00F47303">
              <w:t xml:space="preserve">Project Management </w:t>
            </w:r>
            <w:r>
              <w:sym w:font="Wingdings" w:char="F0E0"/>
            </w:r>
            <w:r>
              <w:t xml:space="preserve"> </w:t>
            </w:r>
            <w:r w:rsidRPr="00F47303">
              <w:t>82%</w:t>
            </w:r>
          </w:p>
          <w:p w14:paraId="7C5EE9C2" w14:textId="37E99623" w:rsidR="00F47303" w:rsidRDefault="00F47303" w:rsidP="00150311">
            <w:pPr>
              <w:pStyle w:val="ListBullet"/>
              <w:numPr>
                <w:ilvl w:val="0"/>
                <w:numId w:val="0"/>
              </w:numPr>
              <w:ind w:left="288" w:hanging="288"/>
            </w:pPr>
            <w:r w:rsidRPr="00F47303">
              <w:t>Design Process</w:t>
            </w:r>
            <w:r>
              <w:t xml:space="preserve"> </w:t>
            </w:r>
            <w:r>
              <w:sym w:font="Wingdings" w:char="F0E0"/>
            </w:r>
            <w:r w:rsidRPr="00F47303">
              <w:t xml:space="preserve"> 90% </w:t>
            </w:r>
          </w:p>
          <w:p w14:paraId="61AC36D0" w14:textId="1768949D" w:rsidR="00F47303" w:rsidRDefault="00F47303" w:rsidP="00150311">
            <w:pPr>
              <w:pStyle w:val="ListBullet"/>
              <w:numPr>
                <w:ilvl w:val="0"/>
                <w:numId w:val="0"/>
              </w:numPr>
              <w:ind w:left="288" w:hanging="288"/>
            </w:pPr>
            <w:r w:rsidRPr="00F47303">
              <w:t xml:space="preserve">Interpersonal Communication </w:t>
            </w:r>
            <w:r>
              <w:sym w:font="Wingdings" w:char="F0E0"/>
            </w:r>
            <w:r>
              <w:t xml:space="preserve"> </w:t>
            </w:r>
            <w:r w:rsidRPr="00F47303">
              <w:t>100%</w:t>
            </w:r>
          </w:p>
          <w:p w14:paraId="0C0C73AB" w14:textId="77777777" w:rsidR="00150311" w:rsidRDefault="00F47303" w:rsidP="00150311">
            <w:pPr>
              <w:pStyle w:val="ListBullet"/>
              <w:numPr>
                <w:ilvl w:val="0"/>
                <w:numId w:val="0"/>
              </w:numPr>
              <w:ind w:left="288" w:hanging="288"/>
            </w:pPr>
            <w:r w:rsidRPr="00F47303">
              <w:t xml:space="preserve">Video Editing Video Production </w:t>
            </w:r>
            <w:r>
              <w:sym w:font="Wingdings" w:char="F0E0"/>
            </w:r>
            <w:r w:rsidRPr="00F47303">
              <w:t xml:space="preserve"> 100%</w:t>
            </w:r>
          </w:p>
          <w:p w14:paraId="10F44534" w14:textId="513AC05E" w:rsidR="00620D87" w:rsidRDefault="00620D87" w:rsidP="00150311">
            <w:pPr>
              <w:pStyle w:val="ListBullet"/>
              <w:numPr>
                <w:ilvl w:val="0"/>
                <w:numId w:val="0"/>
              </w:numPr>
              <w:ind w:left="288" w:hanging="288"/>
            </w:pPr>
            <w:r w:rsidRPr="00620D87">
              <w:t xml:space="preserve">Management Skills </w:t>
            </w:r>
            <w:r>
              <w:sym w:font="Wingdings" w:char="F0E0"/>
            </w:r>
            <w:r w:rsidRPr="00F47303">
              <w:t xml:space="preserve"> 90%</w:t>
            </w:r>
          </w:p>
          <w:p w14:paraId="1FB966C7" w14:textId="6BEBA21C" w:rsidR="00620D87" w:rsidRDefault="00620D87" w:rsidP="00150311">
            <w:pPr>
              <w:pStyle w:val="ListBullet"/>
              <w:numPr>
                <w:ilvl w:val="0"/>
                <w:numId w:val="0"/>
              </w:numPr>
              <w:ind w:left="288" w:hanging="288"/>
            </w:pPr>
            <w:r w:rsidRPr="00620D87">
              <w:t xml:space="preserve">MAC &amp; PC Proficiency </w:t>
            </w:r>
            <w:r>
              <w:sym w:font="Wingdings" w:char="F0E0"/>
            </w:r>
            <w:r>
              <w:t xml:space="preserve"> </w:t>
            </w:r>
            <w:r w:rsidRPr="00F47303">
              <w:t>8</w:t>
            </w:r>
            <w:r>
              <w:t>8</w:t>
            </w:r>
            <w:r w:rsidRPr="00F47303">
              <w:t>%</w:t>
            </w:r>
          </w:p>
          <w:p w14:paraId="2E2B07DE" w14:textId="53D23E75" w:rsidR="00620D87" w:rsidRDefault="00620D87" w:rsidP="00150311">
            <w:pPr>
              <w:pStyle w:val="ListBullet"/>
              <w:numPr>
                <w:ilvl w:val="0"/>
                <w:numId w:val="0"/>
              </w:numPr>
              <w:ind w:left="288" w:hanging="288"/>
            </w:pPr>
            <w:r w:rsidRPr="00620D87">
              <w:t xml:space="preserve">Audio Production </w:t>
            </w:r>
            <w:r>
              <w:sym w:font="Wingdings" w:char="F0E0"/>
            </w:r>
            <w:r>
              <w:t xml:space="preserve"> </w:t>
            </w:r>
            <w:r>
              <w:t>100</w:t>
            </w:r>
            <w:r w:rsidRPr="00F47303">
              <w:t>%</w:t>
            </w:r>
          </w:p>
          <w:p w14:paraId="2457FE2B" w14:textId="01E9B499" w:rsidR="00620D87" w:rsidRDefault="00620D87" w:rsidP="00E9418F">
            <w:pPr>
              <w:pStyle w:val="ListBullet"/>
              <w:numPr>
                <w:ilvl w:val="0"/>
                <w:numId w:val="0"/>
              </w:numPr>
              <w:ind w:left="288" w:hanging="288"/>
            </w:pPr>
            <w:r w:rsidRPr="00620D87">
              <w:t>Project Management</w:t>
            </w:r>
            <w:r>
              <w:t xml:space="preserve"> </w:t>
            </w:r>
            <w:r>
              <w:sym w:font="Wingdings" w:char="F0E0"/>
            </w:r>
            <w:r>
              <w:t xml:space="preserve"> </w:t>
            </w:r>
            <w:r w:rsidRPr="00F47303">
              <w:t>8</w:t>
            </w:r>
            <w:r>
              <w:t>0</w:t>
            </w:r>
            <w:r w:rsidRPr="00F47303">
              <w:t>%</w:t>
            </w:r>
          </w:p>
          <w:p w14:paraId="62A1037C" w14:textId="2BAF5F59" w:rsidR="00620D87" w:rsidRPr="00620D87" w:rsidRDefault="00E9418F" w:rsidP="00150311">
            <w:pPr>
              <w:pStyle w:val="ListBullet"/>
              <w:numPr>
                <w:ilvl w:val="0"/>
                <w:numId w:val="0"/>
              </w:numPr>
              <w:ind w:left="288" w:hanging="288"/>
              <w:rPr>
                <w:b/>
                <w:bCs/>
                <w:noProof/>
              </w:rPr>
            </w:pPr>
            <w:r>
              <w:rPr>
                <w:b/>
                <w:bCs/>
                <w:noProof/>
                <w:sz w:val="16"/>
                <w:szCs w:val="16"/>
              </w:rPr>
              <mc:AlternateContent>
                <mc:Choice Requires="wps">
                  <w:drawing>
                    <wp:anchor distT="0" distB="0" distL="114300" distR="114300" simplePos="0" relativeHeight="251665408" behindDoc="0" locked="0" layoutInCell="1" allowOverlap="1" wp14:anchorId="4CE751AC" wp14:editId="3F220981">
                      <wp:simplePos x="0" y="0"/>
                      <wp:positionH relativeFrom="column">
                        <wp:posOffset>2178685</wp:posOffset>
                      </wp:positionH>
                      <wp:positionV relativeFrom="paragraph">
                        <wp:posOffset>265430</wp:posOffset>
                      </wp:positionV>
                      <wp:extent cx="45719" cy="123825"/>
                      <wp:effectExtent l="19050" t="0" r="31115" b="47625"/>
                      <wp:wrapNone/>
                      <wp:docPr id="717458525" name="Arrow: Down 4"/>
                      <wp:cNvGraphicFramePr/>
                      <a:graphic xmlns:a="http://schemas.openxmlformats.org/drawingml/2006/main">
                        <a:graphicData uri="http://schemas.microsoft.com/office/word/2010/wordprocessingShape">
                          <wps:wsp>
                            <wps:cNvSpPr/>
                            <wps:spPr>
                              <a:xfrm>
                                <a:off x="0" y="0"/>
                                <a:ext cx="45719" cy="1238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5D2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71.55pt;margin-top:20.9pt;width:3.6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" adj="17612" fillcolor="#000942 [3204]" strokecolor="#000109 [484]" strokeweight="1pt"/>
                  </w:pict>
                </mc:Fallback>
              </mc:AlternateContent>
            </w:r>
            <w:r w:rsidR="00620D87" w:rsidRPr="00620D87">
              <w:rPr>
                <w:b/>
                <w:bCs/>
              </w:rPr>
              <w:t xml:space="preserve">         </w:t>
            </w:r>
            <w:r w:rsidR="00620D87" w:rsidRPr="00620D87">
              <w:rPr>
                <w:b/>
                <w:bCs/>
              </w:rPr>
              <w:t xml:space="preserve">90 % </w:t>
            </w:r>
            <w:r w:rsidR="00620D87" w:rsidRPr="00620D87">
              <w:rPr>
                <w:b/>
                <w:bCs/>
              </w:rPr>
              <w:t xml:space="preserve">            </w:t>
            </w:r>
            <w:r>
              <w:rPr>
                <w:b/>
                <w:bCs/>
              </w:rPr>
              <w:t xml:space="preserve">   </w:t>
            </w:r>
            <w:r w:rsidR="00620D87" w:rsidRPr="00620D87">
              <w:rPr>
                <w:b/>
                <w:bCs/>
              </w:rPr>
              <w:t xml:space="preserve">    </w:t>
            </w:r>
            <w:r w:rsidR="00620D87" w:rsidRPr="00620D87">
              <w:rPr>
                <w:b/>
                <w:bCs/>
              </w:rPr>
              <w:t>85</w:t>
            </w:r>
            <w:r w:rsidR="00620D87" w:rsidRPr="00620D87">
              <w:rPr>
                <w:b/>
                <w:bCs/>
                <w:noProof/>
              </w:rPr>
              <w:t xml:space="preserve">%            </w:t>
            </w:r>
            <w:r>
              <w:rPr>
                <w:b/>
                <w:bCs/>
                <w:noProof/>
              </w:rPr>
              <w:t xml:space="preserve"> </w:t>
            </w:r>
            <w:r w:rsidR="00620D87" w:rsidRPr="00620D87">
              <w:rPr>
                <w:b/>
                <w:bCs/>
                <w:noProof/>
              </w:rPr>
              <w:t xml:space="preserve">  </w:t>
            </w:r>
            <w:r w:rsidR="00620D87" w:rsidRPr="00620D87">
              <w:rPr>
                <w:b/>
                <w:bCs/>
                <w:noProof/>
              </w:rPr>
              <w:t>98</w:t>
            </w:r>
            <w:r w:rsidR="00620D87" w:rsidRPr="00620D87">
              <w:rPr>
                <w:b/>
                <w:bCs/>
                <w:noProof/>
              </w:rPr>
              <w:t>%</w:t>
            </w:r>
          </w:p>
          <w:p w14:paraId="125AF634" w14:textId="4B0576E7" w:rsidR="00620D87" w:rsidRPr="00620D87" w:rsidRDefault="00E9418F" w:rsidP="00150311">
            <w:pPr>
              <w:pStyle w:val="ListBullet"/>
              <w:numPr>
                <w:ilvl w:val="0"/>
                <w:numId w:val="0"/>
              </w:numPr>
              <w:ind w:left="288" w:hanging="288"/>
              <w:rPr>
                <w:b/>
                <w:bCs/>
                <w:sz w:val="16"/>
                <w:szCs w:val="16"/>
              </w:rPr>
            </w:pPr>
            <w:r>
              <w:rPr>
                <w:b/>
                <w:bCs/>
                <w:noProof/>
                <w:sz w:val="16"/>
                <w:szCs w:val="16"/>
              </w:rPr>
              <mc:AlternateContent>
                <mc:Choice Requires="wps">
                  <w:drawing>
                    <wp:anchor distT="0" distB="0" distL="114300" distR="114300" simplePos="0" relativeHeight="251664384" behindDoc="0" locked="0" layoutInCell="1" allowOverlap="1" wp14:anchorId="499C160E" wp14:editId="2339045F">
                      <wp:simplePos x="0" y="0"/>
                      <wp:positionH relativeFrom="column">
                        <wp:posOffset>1359536</wp:posOffset>
                      </wp:positionH>
                      <wp:positionV relativeFrom="paragraph">
                        <wp:posOffset>1905</wp:posOffset>
                      </wp:positionV>
                      <wp:extent cx="45719" cy="114300"/>
                      <wp:effectExtent l="19050" t="0" r="31115" b="38100"/>
                      <wp:wrapNone/>
                      <wp:docPr id="1720697892" name="Arrow: Down 3"/>
                      <wp:cNvGraphicFramePr/>
                      <a:graphic xmlns:a="http://schemas.openxmlformats.org/drawingml/2006/main">
                        <a:graphicData uri="http://schemas.microsoft.com/office/word/2010/wordprocessingShape">
                          <wps:wsp>
                            <wps:cNvSpPr/>
                            <wps:spPr>
                              <a:xfrm>
                                <a:off x="0" y="0"/>
                                <a:ext cx="45719" cy="114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BDFE88" id="Arrow: Down 3" o:spid="_x0000_s1026" type="#_x0000_t67" style="position:absolute;margin-left:107.05pt;margin-top:.15pt;width:3.6pt;height: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" adj="17280" fillcolor="#000942 [3204]" strokecolor="#000109 [484]" strokeweight="1pt"/>
                  </w:pict>
                </mc:Fallback>
              </mc:AlternateContent>
            </w:r>
            <w:r>
              <w:rPr>
                <w:b/>
                <w:bCs/>
                <w:noProof/>
                <w:sz w:val="16"/>
                <w:szCs w:val="16"/>
              </w:rPr>
              <mc:AlternateContent>
                <mc:Choice Requires="wps">
                  <w:drawing>
                    <wp:anchor distT="0" distB="0" distL="114300" distR="114300" simplePos="0" relativeHeight="251663360" behindDoc="0" locked="0" layoutInCell="1" allowOverlap="1" wp14:anchorId="42600428" wp14:editId="1C7D296A">
                      <wp:simplePos x="0" y="0"/>
                      <wp:positionH relativeFrom="column">
                        <wp:posOffset>381000</wp:posOffset>
                      </wp:positionH>
                      <wp:positionV relativeFrom="paragraph">
                        <wp:posOffset>4445</wp:posOffset>
                      </wp:positionV>
                      <wp:extent cx="45719" cy="114300"/>
                      <wp:effectExtent l="19050" t="0" r="31115" b="38100"/>
                      <wp:wrapNone/>
                      <wp:docPr id="1721317230" name="Arrow: Down 2"/>
                      <wp:cNvGraphicFramePr/>
                      <a:graphic xmlns:a="http://schemas.openxmlformats.org/drawingml/2006/main">
                        <a:graphicData uri="http://schemas.microsoft.com/office/word/2010/wordprocessingShape">
                          <wps:wsp>
                            <wps:cNvSpPr/>
                            <wps:spPr>
                              <a:xfrm>
                                <a:off x="0" y="0"/>
                                <a:ext cx="45719" cy="114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2C9BA0" id="Arrow: Down 2" o:spid="_x0000_s1026" type="#_x0000_t67" style="position:absolute;margin-left:30pt;margin-top:.35pt;width:3.6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" adj="17280" fillcolor="#000942 [3204]" strokecolor="#000109 [484]" strokeweight="1pt"/>
                  </w:pict>
                </mc:Fallback>
              </mc:AlternateContent>
            </w:r>
            <w:r w:rsidR="00620D87" w:rsidRPr="00620D87">
              <w:rPr>
                <w:b/>
                <w:bCs/>
                <w:sz w:val="16"/>
                <w:szCs w:val="16"/>
              </w:rPr>
              <w:t>Information Literacy</w:t>
            </w:r>
            <w:r w:rsidR="00620D87" w:rsidRPr="00620D87">
              <w:rPr>
                <w:b/>
                <w:bCs/>
                <w:sz w:val="16"/>
                <w:szCs w:val="16"/>
              </w:rPr>
              <w:t xml:space="preserve">     </w:t>
            </w:r>
            <w:r w:rsidR="00620D87" w:rsidRPr="00620D87">
              <w:rPr>
                <w:b/>
                <w:bCs/>
                <w:sz w:val="16"/>
                <w:szCs w:val="16"/>
              </w:rPr>
              <w:t>Graphic Design</w:t>
            </w:r>
            <w:r w:rsidR="00620D87" w:rsidRPr="00620D87">
              <w:rPr>
                <w:b/>
                <w:bCs/>
                <w:sz w:val="16"/>
                <w:szCs w:val="16"/>
              </w:rPr>
              <w:t xml:space="preserve">     </w:t>
            </w:r>
            <w:r w:rsidR="00620D87" w:rsidRPr="00620D87">
              <w:rPr>
                <w:b/>
                <w:bCs/>
                <w:sz w:val="16"/>
                <w:szCs w:val="16"/>
              </w:rPr>
              <w:t>Copywrite</w:t>
            </w:r>
            <w:r w:rsidR="00620D87" w:rsidRPr="00620D87">
              <w:rPr>
                <w:b/>
                <w:bCs/>
                <w:sz w:val="16"/>
                <w:szCs w:val="16"/>
              </w:rPr>
              <w:t>r</w:t>
            </w:r>
          </w:p>
          <w:p w14:paraId="0971A2EB" w14:textId="62EABF0E" w:rsidR="00620D87" w:rsidRPr="00620D87" w:rsidRDefault="00E9418F" w:rsidP="00150311">
            <w:pPr>
              <w:pStyle w:val="ListBullet"/>
              <w:numPr>
                <w:ilvl w:val="0"/>
                <w:numId w:val="0"/>
              </w:numPr>
              <w:ind w:left="288" w:hanging="288"/>
              <w:rPr>
                <w:sz w:val="16"/>
                <w:szCs w:val="16"/>
              </w:rPr>
            </w:pPr>
            <w:r>
              <w:rPr>
                <w:noProof/>
                <w:sz w:val="16"/>
                <w:szCs w:val="16"/>
              </w:rPr>
              <w:drawing>
                <wp:inline distT="0" distB="0" distL="0" distR="0" wp14:anchorId="62B06728" wp14:editId="65D58014">
                  <wp:extent cx="2226310" cy="3542608"/>
                  <wp:effectExtent l="0" t="0" r="0" b="1270"/>
                  <wp:docPr id="1094834689" name="Picture 6" descr="A person in a white shir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34689" name="Picture 6" descr="A person in a white shirt and ti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265207" cy="3604502"/>
                          </a:xfrm>
                          <a:prstGeom prst="rect">
                            <a:avLst/>
                          </a:prstGeom>
                        </pic:spPr>
                      </pic:pic>
                    </a:graphicData>
                  </a:graphic>
                </wp:inline>
              </w:drawing>
            </w:r>
          </w:p>
        </w:tc>
        <w:tc>
          <w:tcPr>
            <w:tcW w:w="450" w:type="dxa"/>
          </w:tcPr>
          <w:p w14:paraId="6783C824" w14:textId="77777777" w:rsidR="00723422" w:rsidRPr="001F1BBC" w:rsidRDefault="00723422" w:rsidP="00CD2D89"/>
        </w:tc>
      </w:tr>
      <w:tr w:rsidR="00723422" w:rsidRPr="00621F5E" w14:paraId="15B002D3" w14:textId="77777777" w:rsidTr="00620D87">
        <w:trPr>
          <w:gridAfter w:val="1"/>
          <w:wAfter w:w="6" w:type="dxa"/>
          <w:trHeight w:val="180"/>
        </w:trPr>
        <w:tc>
          <w:tcPr>
            <w:tcW w:w="210" w:type="dxa"/>
          </w:tcPr>
          <w:p w14:paraId="739F8370" w14:textId="77777777" w:rsidR="00723422" w:rsidRPr="00621F5E" w:rsidRDefault="00723422" w:rsidP="00CD2D89">
            <w:pPr>
              <w:rPr>
                <w:sz w:val="14"/>
                <w:szCs w:val="12"/>
              </w:rPr>
            </w:pPr>
          </w:p>
        </w:tc>
        <w:tc>
          <w:tcPr>
            <w:tcW w:w="4810" w:type="dxa"/>
            <w:gridSpan w:val="2"/>
            <w:tcBorders>
              <w:bottom w:val="single" w:sz="8" w:space="0" w:color="262626" w:themeColor="text1" w:themeTint="D9"/>
            </w:tcBorders>
          </w:tcPr>
          <w:p w14:paraId="498264C3" w14:textId="77777777" w:rsidR="00723422" w:rsidRPr="00621F5E" w:rsidRDefault="00723422" w:rsidP="005909E1">
            <w:pPr>
              <w:rPr>
                <w:sz w:val="14"/>
                <w:szCs w:val="12"/>
              </w:rPr>
            </w:pPr>
          </w:p>
        </w:tc>
        <w:tc>
          <w:tcPr>
            <w:tcW w:w="20" w:type="dxa"/>
          </w:tcPr>
          <w:p w14:paraId="2A605718" w14:textId="77777777" w:rsidR="00723422" w:rsidRPr="00621F5E" w:rsidRDefault="00723422" w:rsidP="005909E1">
            <w:pPr>
              <w:rPr>
                <w:sz w:val="14"/>
                <w:szCs w:val="12"/>
              </w:rPr>
            </w:pPr>
          </w:p>
        </w:tc>
        <w:tc>
          <w:tcPr>
            <w:tcW w:w="4674" w:type="dxa"/>
            <w:vMerge/>
          </w:tcPr>
          <w:p w14:paraId="4CFA0DC8" w14:textId="77777777" w:rsidR="00723422" w:rsidRPr="00621F5E" w:rsidRDefault="00723422" w:rsidP="005909E1">
            <w:pPr>
              <w:rPr>
                <w:sz w:val="14"/>
                <w:szCs w:val="12"/>
              </w:rPr>
            </w:pPr>
          </w:p>
        </w:tc>
        <w:tc>
          <w:tcPr>
            <w:tcW w:w="450" w:type="dxa"/>
          </w:tcPr>
          <w:p w14:paraId="2FEF983C" w14:textId="77777777" w:rsidR="00723422" w:rsidRPr="00621F5E" w:rsidRDefault="00723422" w:rsidP="005909E1">
            <w:pPr>
              <w:rPr>
                <w:sz w:val="14"/>
                <w:szCs w:val="12"/>
              </w:rPr>
            </w:pPr>
          </w:p>
        </w:tc>
      </w:tr>
      <w:tr w:rsidR="00723422" w:rsidRPr="00621F5E" w14:paraId="238BA4C1" w14:textId="77777777" w:rsidTr="00620D87">
        <w:trPr>
          <w:gridAfter w:val="1"/>
          <w:wAfter w:w="6" w:type="dxa"/>
          <w:trHeight w:val="144"/>
        </w:trPr>
        <w:tc>
          <w:tcPr>
            <w:tcW w:w="210" w:type="dxa"/>
          </w:tcPr>
          <w:p w14:paraId="1C692801" w14:textId="77777777" w:rsidR="00723422" w:rsidRPr="00621F5E" w:rsidRDefault="00723422" w:rsidP="00CD2D89">
            <w:pPr>
              <w:rPr>
                <w:sz w:val="14"/>
                <w:szCs w:val="12"/>
              </w:rPr>
            </w:pPr>
          </w:p>
        </w:tc>
        <w:tc>
          <w:tcPr>
            <w:tcW w:w="4810" w:type="dxa"/>
            <w:gridSpan w:val="2"/>
            <w:tcBorders>
              <w:top w:val="single" w:sz="8" w:space="0" w:color="262626" w:themeColor="text1" w:themeTint="D9"/>
            </w:tcBorders>
          </w:tcPr>
          <w:p w14:paraId="09306F8E" w14:textId="77777777" w:rsidR="00723422" w:rsidRPr="00621F5E" w:rsidRDefault="00723422" w:rsidP="005909E1">
            <w:pPr>
              <w:rPr>
                <w:sz w:val="14"/>
                <w:szCs w:val="12"/>
              </w:rPr>
            </w:pPr>
          </w:p>
        </w:tc>
        <w:tc>
          <w:tcPr>
            <w:tcW w:w="20" w:type="dxa"/>
          </w:tcPr>
          <w:p w14:paraId="22344F1D" w14:textId="77777777" w:rsidR="00723422" w:rsidRPr="00621F5E" w:rsidRDefault="00723422" w:rsidP="005909E1">
            <w:pPr>
              <w:rPr>
                <w:sz w:val="14"/>
                <w:szCs w:val="12"/>
              </w:rPr>
            </w:pPr>
          </w:p>
        </w:tc>
        <w:tc>
          <w:tcPr>
            <w:tcW w:w="4674" w:type="dxa"/>
            <w:vMerge/>
          </w:tcPr>
          <w:p w14:paraId="4BCBCBAC" w14:textId="77777777" w:rsidR="00723422" w:rsidRPr="00621F5E" w:rsidRDefault="00723422" w:rsidP="005909E1">
            <w:pPr>
              <w:rPr>
                <w:sz w:val="14"/>
                <w:szCs w:val="12"/>
              </w:rPr>
            </w:pPr>
          </w:p>
        </w:tc>
        <w:tc>
          <w:tcPr>
            <w:tcW w:w="450" w:type="dxa"/>
          </w:tcPr>
          <w:p w14:paraId="645171E7" w14:textId="77777777" w:rsidR="00723422" w:rsidRPr="00621F5E" w:rsidRDefault="00723422" w:rsidP="005909E1">
            <w:pPr>
              <w:rPr>
                <w:sz w:val="14"/>
                <w:szCs w:val="12"/>
              </w:rPr>
            </w:pPr>
          </w:p>
        </w:tc>
      </w:tr>
      <w:tr w:rsidR="00723422" w:rsidRPr="004B4147" w14:paraId="391B92EB" w14:textId="77777777" w:rsidTr="00620D87">
        <w:trPr>
          <w:gridAfter w:val="1"/>
          <w:wAfter w:w="6" w:type="dxa"/>
          <w:trHeight w:val="4923"/>
        </w:trPr>
        <w:tc>
          <w:tcPr>
            <w:tcW w:w="210" w:type="dxa"/>
          </w:tcPr>
          <w:p w14:paraId="3F3C40ED" w14:textId="77777777" w:rsidR="00723422" w:rsidRPr="001F1BBC" w:rsidRDefault="00723422" w:rsidP="00CD2D89"/>
        </w:tc>
        <w:tc>
          <w:tcPr>
            <w:tcW w:w="4810" w:type="dxa"/>
            <w:gridSpan w:val="2"/>
          </w:tcPr>
          <w:p w14:paraId="0593A283" w14:textId="77777777" w:rsidR="00723422" w:rsidRPr="00621F5E" w:rsidRDefault="00F730A7" w:rsidP="00723422">
            <w:pPr>
              <w:pStyle w:val="Heading1"/>
            </w:pPr>
            <w:sdt>
              <w:sdtPr>
                <w:id w:val="434569950"/>
                <w:placeholder>
                  <w:docPart w:val="C71C24F5040A4060B2658AC3C412204D"/>
                </w:placeholder>
                <w:temporary/>
                <w15:appearance w15:val="hidden"/>
              </w:sdtPr>
              <w:sdtEndPr/>
              <w:sdtContent>
                <w:r w:rsidR="00723422" w:rsidRPr="00621F5E">
                  <w:t>Education</w:t>
                </w:r>
              </w:sdtContent>
            </w:sdt>
          </w:p>
          <w:p w14:paraId="244D6BAA" w14:textId="77777777" w:rsidR="00953675" w:rsidRDefault="00953675" w:rsidP="00723422">
            <w:pPr>
              <w:pStyle w:val="Heading3"/>
              <w:rPr>
                <w:b/>
                <w:color w:val="000000" w:themeColor="text1"/>
                <w:sz w:val="24"/>
                <w:szCs w:val="26"/>
              </w:rPr>
            </w:pPr>
            <w:r w:rsidRPr="00953675">
              <w:rPr>
                <w:b/>
                <w:color w:val="000000" w:themeColor="text1"/>
                <w:sz w:val="24"/>
                <w:szCs w:val="26"/>
              </w:rPr>
              <w:t>Criminal Justice, MS</w:t>
            </w:r>
            <w:r w:rsidRPr="00953675">
              <w:rPr>
                <w:b/>
                <w:color w:val="000000" w:themeColor="text1"/>
                <w:sz w:val="24"/>
                <w:szCs w:val="26"/>
              </w:rPr>
              <w:t xml:space="preserve"> </w:t>
            </w:r>
          </w:p>
          <w:p w14:paraId="7F2CF9A3" w14:textId="56B62244" w:rsidR="00723422" w:rsidRPr="000C429F" w:rsidRDefault="00953675" w:rsidP="00723422">
            <w:pPr>
              <w:pStyle w:val="Heading3"/>
            </w:pPr>
            <w:r w:rsidRPr="00953675">
              <w:t>Southern New Hampshire University</w:t>
            </w:r>
          </w:p>
          <w:p w14:paraId="7B71EDA7" w14:textId="241EED38" w:rsidR="00723422" w:rsidRDefault="00FB7CEF" w:rsidP="00723422">
            <w:pPr>
              <w:pStyle w:val="Heading3"/>
            </w:pPr>
            <w:r>
              <w:t xml:space="preserve">July </w:t>
            </w:r>
            <w:r w:rsidR="00953675">
              <w:t>2024 – In Progress</w:t>
            </w:r>
          </w:p>
          <w:p w14:paraId="5CB72138" w14:textId="3978F26F" w:rsidR="00723422" w:rsidRPr="00A87732" w:rsidRDefault="00FB7CEF" w:rsidP="00723422">
            <w:pPr>
              <w:pStyle w:val="Heading2"/>
            </w:pPr>
            <w:r w:rsidRPr="00FB7CEF">
              <w:t>Bachelor of Fine Arts in Digital Media Productio</w:t>
            </w:r>
            <w:r>
              <w:t>n</w:t>
            </w:r>
          </w:p>
          <w:p w14:paraId="78823D6D" w14:textId="11FDAE01" w:rsidR="00723422" w:rsidRPr="000C429F" w:rsidRDefault="00953675" w:rsidP="00723422">
            <w:pPr>
              <w:pStyle w:val="Heading3"/>
            </w:pPr>
            <w:r w:rsidRPr="00953675">
              <w:t>Sanford Brown College</w:t>
            </w:r>
          </w:p>
          <w:p w14:paraId="377B87DE" w14:textId="2AD9CDAD" w:rsidR="00723422" w:rsidRDefault="00FB7CEF" w:rsidP="00723422">
            <w:pPr>
              <w:pStyle w:val="Heading3"/>
            </w:pPr>
            <w:r>
              <w:t>August 2011 – November 2013</w:t>
            </w:r>
          </w:p>
          <w:p w14:paraId="19182080" w14:textId="17896F1A" w:rsidR="00723422" w:rsidRPr="00A87732" w:rsidRDefault="00150311" w:rsidP="00723422">
            <w:pPr>
              <w:pStyle w:val="Heading2"/>
            </w:pPr>
            <w:r w:rsidRPr="00150311">
              <w:t>Associate of Science</w:t>
            </w:r>
            <w:r>
              <w:t xml:space="preserve"> in Graphic Design</w:t>
            </w:r>
          </w:p>
          <w:p w14:paraId="4A183766" w14:textId="77777777" w:rsidR="00FB7CEF" w:rsidRPr="000C429F" w:rsidRDefault="00FB7CEF" w:rsidP="00FB7CEF">
            <w:pPr>
              <w:pStyle w:val="Heading3"/>
            </w:pPr>
            <w:r w:rsidRPr="00953675">
              <w:t>Sanford Brown College</w:t>
            </w:r>
          </w:p>
          <w:p w14:paraId="14AFC624" w14:textId="17F8107F" w:rsidR="00723422" w:rsidRPr="00AA127A" w:rsidRDefault="00FB7CEF" w:rsidP="00C80B26">
            <w:pPr>
              <w:pStyle w:val="Heading3"/>
            </w:pPr>
            <w:r>
              <w:t>October</w:t>
            </w:r>
            <w:r>
              <w:t xml:space="preserve"> 20</w:t>
            </w:r>
            <w:r>
              <w:t>09</w:t>
            </w:r>
            <w:r>
              <w:t xml:space="preserve"> – </w:t>
            </w:r>
            <w:r>
              <w:t xml:space="preserve">July </w:t>
            </w:r>
            <w:r>
              <w:t>201</w:t>
            </w:r>
            <w:r>
              <w:t>1</w:t>
            </w:r>
          </w:p>
        </w:tc>
        <w:tc>
          <w:tcPr>
            <w:tcW w:w="20" w:type="dxa"/>
          </w:tcPr>
          <w:p w14:paraId="36511AB6" w14:textId="77777777" w:rsidR="00723422" w:rsidRPr="001F1BBC" w:rsidRDefault="00723422" w:rsidP="005909E1"/>
        </w:tc>
        <w:tc>
          <w:tcPr>
            <w:tcW w:w="4674" w:type="dxa"/>
            <w:vMerge/>
          </w:tcPr>
          <w:p w14:paraId="607A8478" w14:textId="77777777" w:rsidR="00723422" w:rsidRPr="001F1BBC" w:rsidRDefault="00723422" w:rsidP="005909E1"/>
        </w:tc>
        <w:tc>
          <w:tcPr>
            <w:tcW w:w="450" w:type="dxa"/>
          </w:tcPr>
          <w:p w14:paraId="5738CCF4" w14:textId="77777777" w:rsidR="00723422" w:rsidRPr="001F1BBC" w:rsidRDefault="00723422" w:rsidP="005909E1"/>
        </w:tc>
      </w:tr>
      <w:tr w:rsidR="00723422" w:rsidRPr="00621F5E" w14:paraId="516F0419" w14:textId="77777777" w:rsidTr="00620D87">
        <w:trPr>
          <w:gridAfter w:val="1"/>
          <w:wAfter w:w="6" w:type="dxa"/>
          <w:trHeight w:val="144"/>
        </w:trPr>
        <w:tc>
          <w:tcPr>
            <w:tcW w:w="210" w:type="dxa"/>
          </w:tcPr>
          <w:p w14:paraId="71E018E2" w14:textId="77777777" w:rsidR="00723422" w:rsidRPr="00621F5E" w:rsidRDefault="00723422" w:rsidP="00CD2D89">
            <w:pPr>
              <w:rPr>
                <w:sz w:val="14"/>
                <w:szCs w:val="12"/>
              </w:rPr>
            </w:pPr>
          </w:p>
        </w:tc>
        <w:tc>
          <w:tcPr>
            <w:tcW w:w="4810" w:type="dxa"/>
            <w:gridSpan w:val="2"/>
            <w:tcBorders>
              <w:bottom w:val="single" w:sz="8" w:space="0" w:color="262626" w:themeColor="text1" w:themeTint="D9"/>
            </w:tcBorders>
          </w:tcPr>
          <w:p w14:paraId="3D279C4C" w14:textId="77777777" w:rsidR="00723422" w:rsidRPr="00621F5E" w:rsidRDefault="00723422" w:rsidP="00723422">
            <w:pPr>
              <w:rPr>
                <w:sz w:val="14"/>
                <w:szCs w:val="12"/>
              </w:rPr>
            </w:pPr>
          </w:p>
        </w:tc>
        <w:tc>
          <w:tcPr>
            <w:tcW w:w="20" w:type="dxa"/>
          </w:tcPr>
          <w:p w14:paraId="33A3F5BD" w14:textId="77777777" w:rsidR="00723422" w:rsidRPr="00621F5E" w:rsidRDefault="00723422" w:rsidP="005909E1">
            <w:pPr>
              <w:rPr>
                <w:sz w:val="14"/>
                <w:szCs w:val="12"/>
              </w:rPr>
            </w:pPr>
          </w:p>
        </w:tc>
        <w:tc>
          <w:tcPr>
            <w:tcW w:w="4674" w:type="dxa"/>
            <w:vMerge/>
          </w:tcPr>
          <w:p w14:paraId="34171D3E" w14:textId="77777777" w:rsidR="00723422" w:rsidRPr="00621F5E" w:rsidRDefault="00723422" w:rsidP="005909E1">
            <w:pPr>
              <w:rPr>
                <w:sz w:val="14"/>
                <w:szCs w:val="12"/>
              </w:rPr>
            </w:pPr>
          </w:p>
        </w:tc>
        <w:tc>
          <w:tcPr>
            <w:tcW w:w="450" w:type="dxa"/>
          </w:tcPr>
          <w:p w14:paraId="75C9953C" w14:textId="77777777" w:rsidR="00723422" w:rsidRPr="00621F5E" w:rsidRDefault="00723422" w:rsidP="005909E1">
            <w:pPr>
              <w:rPr>
                <w:sz w:val="14"/>
                <w:szCs w:val="12"/>
              </w:rPr>
            </w:pPr>
          </w:p>
        </w:tc>
      </w:tr>
      <w:tr w:rsidR="00723422" w:rsidRPr="00621F5E" w14:paraId="69C397CB" w14:textId="77777777" w:rsidTr="00620D87">
        <w:trPr>
          <w:gridAfter w:val="1"/>
          <w:wAfter w:w="6" w:type="dxa"/>
          <w:trHeight w:val="70"/>
        </w:trPr>
        <w:tc>
          <w:tcPr>
            <w:tcW w:w="210" w:type="dxa"/>
          </w:tcPr>
          <w:p w14:paraId="2AFD231A" w14:textId="77777777" w:rsidR="00723422" w:rsidRPr="00621F5E" w:rsidRDefault="00723422" w:rsidP="00CD2D89">
            <w:pPr>
              <w:rPr>
                <w:sz w:val="14"/>
                <w:szCs w:val="12"/>
              </w:rPr>
            </w:pPr>
          </w:p>
        </w:tc>
        <w:tc>
          <w:tcPr>
            <w:tcW w:w="4810" w:type="dxa"/>
            <w:gridSpan w:val="2"/>
            <w:tcBorders>
              <w:top w:val="single" w:sz="8" w:space="0" w:color="262626" w:themeColor="text1" w:themeTint="D9"/>
            </w:tcBorders>
          </w:tcPr>
          <w:p w14:paraId="4C386520" w14:textId="77777777" w:rsidR="00723422" w:rsidRPr="00621F5E" w:rsidRDefault="00723422" w:rsidP="00723422">
            <w:pPr>
              <w:rPr>
                <w:sz w:val="14"/>
                <w:szCs w:val="12"/>
              </w:rPr>
            </w:pPr>
          </w:p>
        </w:tc>
        <w:tc>
          <w:tcPr>
            <w:tcW w:w="20" w:type="dxa"/>
          </w:tcPr>
          <w:p w14:paraId="2A8C5DCF" w14:textId="77777777" w:rsidR="00723422" w:rsidRPr="00621F5E" w:rsidRDefault="00723422" w:rsidP="005909E1">
            <w:pPr>
              <w:rPr>
                <w:sz w:val="14"/>
                <w:szCs w:val="12"/>
              </w:rPr>
            </w:pPr>
          </w:p>
        </w:tc>
        <w:tc>
          <w:tcPr>
            <w:tcW w:w="4674" w:type="dxa"/>
            <w:vMerge/>
          </w:tcPr>
          <w:p w14:paraId="65F7983A" w14:textId="77777777" w:rsidR="00723422" w:rsidRPr="00621F5E" w:rsidRDefault="00723422" w:rsidP="005909E1">
            <w:pPr>
              <w:rPr>
                <w:sz w:val="14"/>
                <w:szCs w:val="12"/>
              </w:rPr>
            </w:pPr>
          </w:p>
        </w:tc>
        <w:tc>
          <w:tcPr>
            <w:tcW w:w="450" w:type="dxa"/>
          </w:tcPr>
          <w:p w14:paraId="6697D497" w14:textId="77777777" w:rsidR="00723422" w:rsidRPr="00621F5E" w:rsidRDefault="00723422" w:rsidP="005909E1">
            <w:pPr>
              <w:rPr>
                <w:sz w:val="14"/>
                <w:szCs w:val="12"/>
              </w:rPr>
            </w:pPr>
          </w:p>
        </w:tc>
      </w:tr>
      <w:tr w:rsidR="00723422" w:rsidRPr="004B4147" w14:paraId="797A364A" w14:textId="77777777" w:rsidTr="00620D87">
        <w:trPr>
          <w:gridAfter w:val="1"/>
          <w:wAfter w:w="6" w:type="dxa"/>
          <w:trHeight w:val="3447"/>
        </w:trPr>
        <w:tc>
          <w:tcPr>
            <w:tcW w:w="210" w:type="dxa"/>
          </w:tcPr>
          <w:p w14:paraId="0FA33904" w14:textId="77777777" w:rsidR="00723422" w:rsidRPr="001F1BBC" w:rsidRDefault="00723422" w:rsidP="00CD2D89"/>
        </w:tc>
        <w:tc>
          <w:tcPr>
            <w:tcW w:w="4810" w:type="dxa"/>
            <w:gridSpan w:val="2"/>
          </w:tcPr>
          <w:p w14:paraId="03CF0202" w14:textId="77777777" w:rsidR="00723422" w:rsidRPr="00723422" w:rsidRDefault="00F730A7" w:rsidP="00723422">
            <w:pPr>
              <w:pStyle w:val="Heading1"/>
            </w:pPr>
            <w:sdt>
              <w:sdtPr>
                <w:id w:val="-2037806220"/>
                <w:placeholder>
                  <w:docPart w:val="6F32F2B1B3A74A159012B114CFE3D78D"/>
                </w:placeholder>
                <w:temporary/>
                <w:showingPlcHdr/>
                <w15:appearance w15:val="hidden"/>
              </w:sdtPr>
              <w:sdtEndPr/>
              <w:sdtContent>
                <w:r w:rsidR="00723422" w:rsidRPr="00D520CA">
                  <w:t>Skills</w:t>
                </w:r>
              </w:sdtContent>
            </w:sdt>
          </w:p>
          <w:p w14:paraId="54B30D4A" w14:textId="77777777" w:rsidR="00FB7CEF" w:rsidRPr="00F47303" w:rsidRDefault="00FB7CEF" w:rsidP="00C80B26">
            <w:pPr>
              <w:pStyle w:val="ListBullet"/>
              <w:rPr>
                <w:sz w:val="18"/>
              </w:rPr>
            </w:pPr>
            <w:r w:rsidRPr="00F47303">
              <w:rPr>
                <w:sz w:val="18"/>
              </w:rPr>
              <w:t xml:space="preserve">Microsoft Office </w:t>
            </w:r>
          </w:p>
          <w:p w14:paraId="67D38B68" w14:textId="77777777" w:rsidR="00FB7CEF" w:rsidRPr="00F47303" w:rsidRDefault="00FB7CEF" w:rsidP="00C80B26">
            <w:pPr>
              <w:pStyle w:val="ListBullet"/>
              <w:rPr>
                <w:sz w:val="18"/>
              </w:rPr>
            </w:pPr>
            <w:r w:rsidRPr="00F47303">
              <w:rPr>
                <w:sz w:val="18"/>
              </w:rPr>
              <w:t xml:space="preserve">Design Fundamentals </w:t>
            </w:r>
          </w:p>
          <w:p w14:paraId="18A96D65" w14:textId="77777777" w:rsidR="00FB7CEF" w:rsidRPr="00F47303" w:rsidRDefault="00FB7CEF" w:rsidP="00C80B26">
            <w:pPr>
              <w:pStyle w:val="ListBullet"/>
              <w:rPr>
                <w:sz w:val="18"/>
              </w:rPr>
            </w:pPr>
            <w:r w:rsidRPr="00F47303">
              <w:rPr>
                <w:sz w:val="18"/>
              </w:rPr>
              <w:t xml:space="preserve">Page Layout </w:t>
            </w:r>
          </w:p>
          <w:p w14:paraId="5FBDA4E4" w14:textId="77777777" w:rsidR="00FB7CEF" w:rsidRPr="00F47303" w:rsidRDefault="00FB7CEF" w:rsidP="00C80B26">
            <w:pPr>
              <w:pStyle w:val="ListBullet"/>
              <w:rPr>
                <w:sz w:val="18"/>
              </w:rPr>
            </w:pPr>
            <w:r w:rsidRPr="00F47303">
              <w:rPr>
                <w:sz w:val="18"/>
              </w:rPr>
              <w:t xml:space="preserve">All Adobe Suite </w:t>
            </w:r>
          </w:p>
          <w:p w14:paraId="7F87ACE5" w14:textId="77777777" w:rsidR="00FB7CEF" w:rsidRPr="00F47303" w:rsidRDefault="00FB7CEF" w:rsidP="00C80B26">
            <w:pPr>
              <w:pStyle w:val="ListBullet"/>
              <w:rPr>
                <w:sz w:val="18"/>
              </w:rPr>
            </w:pPr>
            <w:r w:rsidRPr="00F47303">
              <w:rPr>
                <w:sz w:val="18"/>
              </w:rPr>
              <w:t xml:space="preserve">Information Literacy </w:t>
            </w:r>
          </w:p>
          <w:p w14:paraId="6E000372" w14:textId="77777777" w:rsidR="00FB7CEF" w:rsidRPr="00F47303" w:rsidRDefault="00FB7CEF" w:rsidP="00C80B26">
            <w:pPr>
              <w:pStyle w:val="ListBullet"/>
              <w:rPr>
                <w:sz w:val="18"/>
              </w:rPr>
            </w:pPr>
            <w:r w:rsidRPr="00F47303">
              <w:rPr>
                <w:sz w:val="18"/>
              </w:rPr>
              <w:t>Pre-Press</w:t>
            </w:r>
            <w:r w:rsidRPr="00F47303">
              <w:rPr>
                <w:sz w:val="18"/>
              </w:rPr>
              <w:t xml:space="preserve"> Production </w:t>
            </w:r>
          </w:p>
          <w:p w14:paraId="098BF999" w14:textId="77777777" w:rsidR="00FB7CEF" w:rsidRPr="00F47303" w:rsidRDefault="00FB7CEF" w:rsidP="00C80B26">
            <w:pPr>
              <w:pStyle w:val="ListBullet"/>
              <w:rPr>
                <w:sz w:val="18"/>
              </w:rPr>
            </w:pPr>
            <w:r w:rsidRPr="00F47303">
              <w:rPr>
                <w:sz w:val="18"/>
              </w:rPr>
              <w:t xml:space="preserve">MAC &amp; PC Proficiency </w:t>
            </w:r>
          </w:p>
          <w:p w14:paraId="5CF2B702" w14:textId="77777777" w:rsidR="00FB7CEF" w:rsidRPr="00F47303" w:rsidRDefault="00FB7CEF" w:rsidP="00C80B26">
            <w:pPr>
              <w:pStyle w:val="ListBullet"/>
              <w:rPr>
                <w:sz w:val="18"/>
              </w:rPr>
            </w:pPr>
            <w:r w:rsidRPr="00F47303">
              <w:rPr>
                <w:sz w:val="18"/>
              </w:rPr>
              <w:t xml:space="preserve">History of Design </w:t>
            </w:r>
          </w:p>
          <w:p w14:paraId="1A564587" w14:textId="77777777" w:rsidR="00FB7CEF" w:rsidRPr="00F47303" w:rsidRDefault="00FB7CEF" w:rsidP="00C80B26">
            <w:pPr>
              <w:pStyle w:val="ListBullet"/>
              <w:rPr>
                <w:sz w:val="18"/>
              </w:rPr>
            </w:pPr>
            <w:r w:rsidRPr="00F47303">
              <w:rPr>
                <w:sz w:val="18"/>
              </w:rPr>
              <w:t xml:space="preserve">Visual Composition </w:t>
            </w:r>
          </w:p>
          <w:p w14:paraId="6560B021" w14:textId="77777777" w:rsidR="00E315D5" w:rsidRPr="00F47303" w:rsidRDefault="00FB7CEF" w:rsidP="00C80B26">
            <w:pPr>
              <w:pStyle w:val="ListBullet"/>
              <w:rPr>
                <w:sz w:val="18"/>
              </w:rPr>
            </w:pPr>
            <w:r w:rsidRPr="00F47303">
              <w:rPr>
                <w:sz w:val="18"/>
              </w:rPr>
              <w:t xml:space="preserve">Creativity in Design </w:t>
            </w:r>
          </w:p>
          <w:p w14:paraId="61D2EC56" w14:textId="77777777" w:rsidR="00E315D5" w:rsidRPr="00F47303" w:rsidRDefault="00FB7CEF" w:rsidP="00C80B26">
            <w:pPr>
              <w:pStyle w:val="ListBullet"/>
              <w:rPr>
                <w:sz w:val="18"/>
              </w:rPr>
            </w:pPr>
            <w:r w:rsidRPr="00F47303">
              <w:rPr>
                <w:sz w:val="18"/>
              </w:rPr>
              <w:t xml:space="preserve">Digital Imaging </w:t>
            </w:r>
          </w:p>
          <w:p w14:paraId="65ACEE7B" w14:textId="77777777" w:rsidR="00E315D5" w:rsidRPr="00F47303" w:rsidRDefault="00FB7CEF" w:rsidP="00C80B26">
            <w:pPr>
              <w:pStyle w:val="ListBullet"/>
              <w:rPr>
                <w:sz w:val="18"/>
              </w:rPr>
            </w:pPr>
            <w:r w:rsidRPr="00F47303">
              <w:rPr>
                <w:sz w:val="18"/>
              </w:rPr>
              <w:t xml:space="preserve">Cultural Diversity </w:t>
            </w:r>
          </w:p>
          <w:p w14:paraId="3059C1EF" w14:textId="77777777" w:rsidR="00E315D5" w:rsidRPr="00F47303" w:rsidRDefault="00FB7CEF" w:rsidP="00C80B26">
            <w:pPr>
              <w:pStyle w:val="ListBullet"/>
              <w:rPr>
                <w:sz w:val="18"/>
              </w:rPr>
            </w:pPr>
            <w:r w:rsidRPr="00F47303">
              <w:rPr>
                <w:sz w:val="18"/>
              </w:rPr>
              <w:t xml:space="preserve">Audio Production </w:t>
            </w:r>
          </w:p>
          <w:p w14:paraId="6C9B66B9" w14:textId="77777777" w:rsidR="00E315D5" w:rsidRPr="00F47303" w:rsidRDefault="00FB7CEF" w:rsidP="00C80B26">
            <w:pPr>
              <w:pStyle w:val="ListBullet"/>
              <w:rPr>
                <w:sz w:val="18"/>
              </w:rPr>
            </w:pPr>
            <w:r w:rsidRPr="00F47303">
              <w:rPr>
                <w:sz w:val="18"/>
              </w:rPr>
              <w:t xml:space="preserve">Designing with Type </w:t>
            </w:r>
          </w:p>
          <w:p w14:paraId="1BF17873" w14:textId="77777777" w:rsidR="00E315D5" w:rsidRPr="00F47303" w:rsidRDefault="00FB7CEF" w:rsidP="00C80B26">
            <w:pPr>
              <w:pStyle w:val="ListBullet"/>
              <w:rPr>
                <w:sz w:val="18"/>
              </w:rPr>
            </w:pPr>
            <w:r w:rsidRPr="00F47303">
              <w:rPr>
                <w:sz w:val="18"/>
              </w:rPr>
              <w:t xml:space="preserve">Interactive Animation </w:t>
            </w:r>
          </w:p>
          <w:p w14:paraId="26D02112" w14:textId="77777777" w:rsidR="00E315D5" w:rsidRPr="00F47303" w:rsidRDefault="00FB7CEF" w:rsidP="00C80B26">
            <w:pPr>
              <w:pStyle w:val="ListBullet"/>
              <w:rPr>
                <w:sz w:val="18"/>
              </w:rPr>
            </w:pPr>
            <w:r w:rsidRPr="00F47303">
              <w:rPr>
                <w:sz w:val="18"/>
              </w:rPr>
              <w:t xml:space="preserve">Storyboarding </w:t>
            </w:r>
          </w:p>
          <w:p w14:paraId="79CCBF68" w14:textId="77777777" w:rsidR="00E315D5" w:rsidRPr="00F47303" w:rsidRDefault="00FB7CEF" w:rsidP="00C80B26">
            <w:pPr>
              <w:pStyle w:val="ListBullet"/>
              <w:rPr>
                <w:sz w:val="18"/>
              </w:rPr>
            </w:pPr>
            <w:r w:rsidRPr="00F47303">
              <w:rPr>
                <w:sz w:val="18"/>
              </w:rPr>
              <w:t xml:space="preserve">Advanced Concepts in Digital </w:t>
            </w:r>
          </w:p>
          <w:p w14:paraId="7CEDDF15" w14:textId="77777777" w:rsidR="00E315D5" w:rsidRPr="00F47303" w:rsidRDefault="00FB7CEF" w:rsidP="00C80B26">
            <w:pPr>
              <w:pStyle w:val="ListBullet"/>
              <w:rPr>
                <w:sz w:val="18"/>
              </w:rPr>
            </w:pPr>
            <w:r w:rsidRPr="00F47303">
              <w:rPr>
                <w:sz w:val="18"/>
              </w:rPr>
              <w:t xml:space="preserve">Imaging Digital Illustration </w:t>
            </w:r>
          </w:p>
          <w:p w14:paraId="6B53E0AC" w14:textId="77777777" w:rsidR="00723422" w:rsidRPr="00F47303" w:rsidRDefault="00FB7CEF" w:rsidP="00C80B26">
            <w:pPr>
              <w:pStyle w:val="ListBullet"/>
              <w:rPr>
                <w:sz w:val="18"/>
              </w:rPr>
            </w:pPr>
            <w:r w:rsidRPr="00F47303">
              <w:rPr>
                <w:sz w:val="18"/>
              </w:rPr>
              <w:t>Interpersonal Communication</w:t>
            </w:r>
          </w:p>
          <w:p w14:paraId="1C1E33EE" w14:textId="77777777" w:rsidR="00E315D5" w:rsidRPr="00F47303" w:rsidRDefault="00E315D5" w:rsidP="00C80B26">
            <w:pPr>
              <w:pStyle w:val="ListBullet"/>
              <w:rPr>
                <w:sz w:val="18"/>
              </w:rPr>
            </w:pPr>
            <w:r w:rsidRPr="00F47303">
              <w:rPr>
                <w:sz w:val="18"/>
              </w:rPr>
              <w:t xml:space="preserve">Video Production </w:t>
            </w:r>
          </w:p>
          <w:p w14:paraId="17748B46" w14:textId="77777777" w:rsidR="00E315D5" w:rsidRPr="00F47303" w:rsidRDefault="00E315D5" w:rsidP="00C80B26">
            <w:pPr>
              <w:pStyle w:val="ListBullet"/>
              <w:rPr>
                <w:sz w:val="18"/>
              </w:rPr>
            </w:pPr>
            <w:r w:rsidRPr="00F47303">
              <w:rPr>
                <w:sz w:val="18"/>
              </w:rPr>
              <w:t>Media Production</w:t>
            </w:r>
          </w:p>
          <w:p w14:paraId="637830D1" w14:textId="77777777" w:rsidR="00E315D5" w:rsidRPr="00F47303" w:rsidRDefault="00E315D5" w:rsidP="00C80B26">
            <w:pPr>
              <w:pStyle w:val="ListBullet"/>
              <w:rPr>
                <w:sz w:val="18"/>
              </w:rPr>
            </w:pPr>
            <w:r w:rsidRPr="00F47303">
              <w:rPr>
                <w:sz w:val="18"/>
              </w:rPr>
              <w:t xml:space="preserve">Motion Graphics </w:t>
            </w:r>
          </w:p>
          <w:p w14:paraId="30CC78B1" w14:textId="77777777" w:rsidR="00E315D5" w:rsidRPr="00F47303" w:rsidRDefault="00E315D5" w:rsidP="00C80B26">
            <w:pPr>
              <w:pStyle w:val="ListBullet"/>
              <w:rPr>
                <w:sz w:val="18"/>
              </w:rPr>
            </w:pPr>
            <w:r w:rsidRPr="00F47303">
              <w:rPr>
                <w:sz w:val="18"/>
              </w:rPr>
              <w:t xml:space="preserve">Video Editing </w:t>
            </w:r>
          </w:p>
          <w:p w14:paraId="1A8953DE" w14:textId="77777777" w:rsidR="00E315D5" w:rsidRPr="00F47303" w:rsidRDefault="00E315D5" w:rsidP="00C80B26">
            <w:pPr>
              <w:pStyle w:val="ListBullet"/>
              <w:rPr>
                <w:sz w:val="18"/>
              </w:rPr>
            </w:pPr>
            <w:r w:rsidRPr="00F47303">
              <w:rPr>
                <w:sz w:val="18"/>
              </w:rPr>
              <w:t xml:space="preserve">Literature and Film </w:t>
            </w:r>
          </w:p>
          <w:p w14:paraId="77624A1B" w14:textId="77777777" w:rsidR="00E315D5" w:rsidRPr="00F47303" w:rsidRDefault="00E315D5" w:rsidP="00C80B26">
            <w:pPr>
              <w:pStyle w:val="ListBullet"/>
              <w:rPr>
                <w:sz w:val="18"/>
              </w:rPr>
            </w:pPr>
            <w:r w:rsidRPr="00F47303">
              <w:rPr>
                <w:sz w:val="18"/>
              </w:rPr>
              <w:t xml:space="preserve">Senior Digital Media </w:t>
            </w:r>
          </w:p>
          <w:p w14:paraId="7AB51C2E" w14:textId="77777777" w:rsidR="00E315D5" w:rsidRPr="00F47303" w:rsidRDefault="00E315D5" w:rsidP="00C80B26">
            <w:pPr>
              <w:pStyle w:val="ListBullet"/>
              <w:rPr>
                <w:sz w:val="18"/>
              </w:rPr>
            </w:pPr>
            <w:r w:rsidRPr="00F47303">
              <w:rPr>
                <w:sz w:val="18"/>
              </w:rPr>
              <w:t xml:space="preserve">Global Economics </w:t>
            </w:r>
          </w:p>
          <w:p w14:paraId="581AC794" w14:textId="77777777" w:rsidR="00E315D5" w:rsidRPr="00F47303" w:rsidRDefault="00E315D5" w:rsidP="00C80B26">
            <w:pPr>
              <w:pStyle w:val="ListBullet"/>
              <w:rPr>
                <w:sz w:val="18"/>
              </w:rPr>
            </w:pPr>
            <w:r w:rsidRPr="00F47303">
              <w:rPr>
                <w:sz w:val="18"/>
              </w:rPr>
              <w:t>Interactive Media</w:t>
            </w:r>
          </w:p>
          <w:p w14:paraId="14E17598" w14:textId="06E51810" w:rsidR="00E315D5" w:rsidRPr="00F47303" w:rsidRDefault="00E315D5" w:rsidP="00C80B26">
            <w:pPr>
              <w:pStyle w:val="ListBullet"/>
              <w:rPr>
                <w:sz w:val="18"/>
              </w:rPr>
            </w:pPr>
            <w:r w:rsidRPr="00F47303">
              <w:rPr>
                <w:sz w:val="18"/>
              </w:rPr>
              <w:t xml:space="preserve">Media Distribution </w:t>
            </w:r>
          </w:p>
          <w:p w14:paraId="6260E13C" w14:textId="77777777" w:rsidR="00E315D5" w:rsidRPr="00F47303" w:rsidRDefault="00E315D5" w:rsidP="00C80B26">
            <w:pPr>
              <w:pStyle w:val="ListBullet"/>
              <w:rPr>
                <w:sz w:val="18"/>
              </w:rPr>
            </w:pPr>
            <w:r w:rsidRPr="00F47303">
              <w:rPr>
                <w:sz w:val="18"/>
              </w:rPr>
              <w:t xml:space="preserve">Project Management </w:t>
            </w:r>
          </w:p>
          <w:p w14:paraId="553A0B38" w14:textId="77777777" w:rsidR="00E315D5" w:rsidRPr="00F47303" w:rsidRDefault="00E315D5" w:rsidP="00C80B26">
            <w:pPr>
              <w:pStyle w:val="ListBullet"/>
              <w:rPr>
                <w:sz w:val="18"/>
              </w:rPr>
            </w:pPr>
            <w:r w:rsidRPr="00F47303">
              <w:rPr>
                <w:sz w:val="18"/>
              </w:rPr>
              <w:t xml:space="preserve">Entrepreneurship </w:t>
            </w:r>
          </w:p>
          <w:p w14:paraId="1496CFE5" w14:textId="77777777" w:rsidR="00E315D5" w:rsidRPr="00F47303" w:rsidRDefault="00E315D5" w:rsidP="00C80B26">
            <w:pPr>
              <w:pStyle w:val="ListBullet"/>
              <w:rPr>
                <w:sz w:val="18"/>
              </w:rPr>
            </w:pPr>
            <w:r w:rsidRPr="00F47303">
              <w:rPr>
                <w:sz w:val="18"/>
              </w:rPr>
              <w:t xml:space="preserve">Political Science </w:t>
            </w:r>
          </w:p>
          <w:p w14:paraId="6F95C93F" w14:textId="35040135" w:rsidR="00E315D5" w:rsidRDefault="00E315D5" w:rsidP="00C80B26">
            <w:pPr>
              <w:pStyle w:val="ListBullet"/>
            </w:pPr>
            <w:r w:rsidRPr="00F47303">
              <w:rPr>
                <w:sz w:val="18"/>
              </w:rPr>
              <w:t>Public Speaking</w:t>
            </w:r>
          </w:p>
        </w:tc>
        <w:tc>
          <w:tcPr>
            <w:tcW w:w="20" w:type="dxa"/>
          </w:tcPr>
          <w:p w14:paraId="605658A4" w14:textId="77777777" w:rsidR="00723422" w:rsidRPr="001F1BBC" w:rsidRDefault="00723422" w:rsidP="005909E1"/>
        </w:tc>
        <w:tc>
          <w:tcPr>
            <w:tcW w:w="4674" w:type="dxa"/>
            <w:vMerge/>
          </w:tcPr>
          <w:p w14:paraId="6B937500" w14:textId="77777777" w:rsidR="00723422" w:rsidRPr="001F1BBC" w:rsidRDefault="00723422" w:rsidP="005909E1"/>
        </w:tc>
        <w:tc>
          <w:tcPr>
            <w:tcW w:w="450" w:type="dxa"/>
          </w:tcPr>
          <w:p w14:paraId="12FC70A5" w14:textId="77777777" w:rsidR="00723422" w:rsidRPr="001F1BBC" w:rsidRDefault="00723422" w:rsidP="005909E1"/>
        </w:tc>
      </w:tr>
    </w:tbl>
    <w:p w14:paraId="6081B89B" w14:textId="75AF1523" w:rsidR="006C281B" w:rsidRPr="00621F5E" w:rsidRDefault="00DB5997" w:rsidP="00723422">
      <w:pPr>
        <w:rPr>
          <w:sz w:val="10"/>
          <w:szCs w:val="8"/>
        </w:rPr>
      </w:pPr>
      <w:r>
        <w:rPr>
          <w:noProof/>
          <w:sz w:val="10"/>
          <w:szCs w:val="8"/>
        </w:rPr>
        <mc:AlternateContent>
          <mc:Choice Requires="wps">
            <w:drawing>
              <wp:anchor distT="0" distB="0" distL="114300" distR="114300" simplePos="0" relativeHeight="251666432" behindDoc="0" locked="0" layoutInCell="1" allowOverlap="1" wp14:anchorId="75E2B7D4" wp14:editId="125EF853">
                <wp:simplePos x="0" y="0"/>
                <wp:positionH relativeFrom="page">
                  <wp:align>left</wp:align>
                </wp:positionH>
                <wp:positionV relativeFrom="paragraph">
                  <wp:posOffset>-1906</wp:posOffset>
                </wp:positionV>
                <wp:extent cx="7820025" cy="106045"/>
                <wp:effectExtent l="0" t="0" r="28575" b="27305"/>
                <wp:wrapNone/>
                <wp:docPr id="1039133775" name="Flowchart: Process 7"/>
                <wp:cNvGraphicFramePr/>
                <a:graphic xmlns:a="http://schemas.openxmlformats.org/drawingml/2006/main">
                  <a:graphicData uri="http://schemas.microsoft.com/office/word/2010/wordprocessingShape">
                    <wps:wsp>
                      <wps:cNvSpPr/>
                      <wps:spPr>
                        <a:xfrm>
                          <a:off x="0" y="0"/>
                          <a:ext cx="7820025" cy="106045"/>
                        </a:xfrm>
                        <a:prstGeom prst="flowChartProcess">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77C3E" id="_x0000_t109" coordsize="21600,21600" o:spt="109" path="m,l,21600r21600,l21600,xe">
                <v:stroke joinstyle="miter"/>
                <v:path gradientshapeok="t" o:connecttype="rect"/>
              </v:shapetype>
              <v:shape id="Flowchart: Process 7" o:spid="_x0000_s1026" type="#_x0000_t109" style="position:absolute;margin-left:0;margin-top:-.15pt;width:615.75pt;height:8.3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" fillcolor="black [3200]" strokecolor="black [480]" strokeweight="1pt">
                <w10:wrap anchorx="page"/>
              </v:shape>
            </w:pict>
          </mc:Fallback>
        </mc:AlternateContent>
      </w:r>
    </w:p>
    <w:sectPr w:rsidR="006C281B" w:rsidRPr="00621F5E" w:rsidSect="00621F5E">
      <w:pgSz w:w="12240" w:h="15840"/>
      <w:pgMar w:top="547" w:right="720" w:bottom="432" w:left="136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EBCF2" w14:textId="77777777" w:rsidR="00953675" w:rsidRDefault="00953675" w:rsidP="00B21D64">
      <w:r>
        <w:separator/>
      </w:r>
    </w:p>
  </w:endnote>
  <w:endnote w:type="continuationSeparator" w:id="0">
    <w:p w14:paraId="572B5D18" w14:textId="77777777" w:rsidR="00953675" w:rsidRDefault="00953675" w:rsidP="00B21D64">
      <w:r>
        <w:continuationSeparator/>
      </w:r>
    </w:p>
  </w:endnote>
  <w:endnote w:type="continuationNotice" w:id="1">
    <w:p w14:paraId="3A3DDD4B" w14:textId="77777777" w:rsidR="00953675" w:rsidRDefault="00953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AEA27" w14:textId="77777777" w:rsidR="00953675" w:rsidRDefault="00953675" w:rsidP="00B21D64">
      <w:r>
        <w:separator/>
      </w:r>
    </w:p>
  </w:footnote>
  <w:footnote w:type="continuationSeparator" w:id="0">
    <w:p w14:paraId="484204DF" w14:textId="77777777" w:rsidR="00953675" w:rsidRDefault="00953675" w:rsidP="00B21D64">
      <w:r>
        <w:continuationSeparator/>
      </w:r>
    </w:p>
  </w:footnote>
  <w:footnote w:type="continuationNotice" w:id="1">
    <w:p w14:paraId="4F08476B" w14:textId="77777777" w:rsidR="00953675" w:rsidRDefault="009536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1D8A"/>
    <w:multiLevelType w:val="multilevel"/>
    <w:tmpl w:val="9D984FD2"/>
    <w:styleLink w:val="BullettedList"/>
    <w:lvl w:ilvl="0">
      <w:start w:val="1"/>
      <w:numFmt w:val="bullet"/>
      <w:pStyle w:val="ListBullet"/>
      <w:lvlText w:val=""/>
      <w:lvlJc w:val="left"/>
      <w:pPr>
        <w:ind w:left="864"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3CF2105"/>
    <w:multiLevelType w:val="multilevel"/>
    <w:tmpl w:val="9D984FD2"/>
    <w:numStyleLink w:val="BullettedList"/>
  </w:abstractNum>
  <w:num w:numId="1" w16cid:durableId="1685477567">
    <w:abstractNumId w:val="0"/>
  </w:num>
  <w:num w:numId="2" w16cid:durableId="164897129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75"/>
    <w:rsid w:val="00000F89"/>
    <w:rsid w:val="00006C07"/>
    <w:rsid w:val="00010991"/>
    <w:rsid w:val="00015187"/>
    <w:rsid w:val="000161E1"/>
    <w:rsid w:val="00016EA9"/>
    <w:rsid w:val="00021303"/>
    <w:rsid w:val="00023505"/>
    <w:rsid w:val="000503D7"/>
    <w:rsid w:val="00063D57"/>
    <w:rsid w:val="000659E5"/>
    <w:rsid w:val="00066075"/>
    <w:rsid w:val="000712FF"/>
    <w:rsid w:val="00091667"/>
    <w:rsid w:val="00095B64"/>
    <w:rsid w:val="00097055"/>
    <w:rsid w:val="000A420C"/>
    <w:rsid w:val="000A69A6"/>
    <w:rsid w:val="000C0639"/>
    <w:rsid w:val="000C0FFB"/>
    <w:rsid w:val="000C429F"/>
    <w:rsid w:val="000E44EE"/>
    <w:rsid w:val="00107E81"/>
    <w:rsid w:val="00131439"/>
    <w:rsid w:val="001337D9"/>
    <w:rsid w:val="00144072"/>
    <w:rsid w:val="00150311"/>
    <w:rsid w:val="00171E4F"/>
    <w:rsid w:val="00176B9E"/>
    <w:rsid w:val="0019344D"/>
    <w:rsid w:val="001A1B1D"/>
    <w:rsid w:val="001A7143"/>
    <w:rsid w:val="001B1A82"/>
    <w:rsid w:val="001C1971"/>
    <w:rsid w:val="001D6AEB"/>
    <w:rsid w:val="001F1BBC"/>
    <w:rsid w:val="001F2DFC"/>
    <w:rsid w:val="001F32DA"/>
    <w:rsid w:val="0020070C"/>
    <w:rsid w:val="00210445"/>
    <w:rsid w:val="0021475C"/>
    <w:rsid w:val="0022521B"/>
    <w:rsid w:val="002348DD"/>
    <w:rsid w:val="0023626F"/>
    <w:rsid w:val="002459FD"/>
    <w:rsid w:val="00250994"/>
    <w:rsid w:val="00267FFB"/>
    <w:rsid w:val="00273A37"/>
    <w:rsid w:val="00292776"/>
    <w:rsid w:val="0029603E"/>
    <w:rsid w:val="00296BA0"/>
    <w:rsid w:val="002A3AC6"/>
    <w:rsid w:val="002B59EC"/>
    <w:rsid w:val="002B5F6C"/>
    <w:rsid w:val="002B7655"/>
    <w:rsid w:val="002E470C"/>
    <w:rsid w:val="002F35FA"/>
    <w:rsid w:val="00310864"/>
    <w:rsid w:val="00341293"/>
    <w:rsid w:val="00386879"/>
    <w:rsid w:val="003C0BB5"/>
    <w:rsid w:val="003E3C0C"/>
    <w:rsid w:val="003E6501"/>
    <w:rsid w:val="004067B9"/>
    <w:rsid w:val="004103C0"/>
    <w:rsid w:val="00440CAA"/>
    <w:rsid w:val="00444AC6"/>
    <w:rsid w:val="00452292"/>
    <w:rsid w:val="004744CF"/>
    <w:rsid w:val="00485797"/>
    <w:rsid w:val="004865C2"/>
    <w:rsid w:val="004B4147"/>
    <w:rsid w:val="00542690"/>
    <w:rsid w:val="00552F9B"/>
    <w:rsid w:val="00560D02"/>
    <w:rsid w:val="005636A7"/>
    <w:rsid w:val="0057778B"/>
    <w:rsid w:val="00581821"/>
    <w:rsid w:val="00582076"/>
    <w:rsid w:val="005909E1"/>
    <w:rsid w:val="0059597E"/>
    <w:rsid w:val="005A20B8"/>
    <w:rsid w:val="005B7DB3"/>
    <w:rsid w:val="005C75A2"/>
    <w:rsid w:val="005F18AE"/>
    <w:rsid w:val="0061400D"/>
    <w:rsid w:val="00620D87"/>
    <w:rsid w:val="00621B5C"/>
    <w:rsid w:val="00621F5E"/>
    <w:rsid w:val="00623B97"/>
    <w:rsid w:val="00695276"/>
    <w:rsid w:val="006A00B3"/>
    <w:rsid w:val="006A530B"/>
    <w:rsid w:val="006B74AA"/>
    <w:rsid w:val="006C1D49"/>
    <w:rsid w:val="006C281B"/>
    <w:rsid w:val="006C2C54"/>
    <w:rsid w:val="006C2DFF"/>
    <w:rsid w:val="006C49CF"/>
    <w:rsid w:val="006F00C0"/>
    <w:rsid w:val="00714006"/>
    <w:rsid w:val="00723422"/>
    <w:rsid w:val="00724627"/>
    <w:rsid w:val="00733ECE"/>
    <w:rsid w:val="007407E2"/>
    <w:rsid w:val="0074617F"/>
    <w:rsid w:val="0075211B"/>
    <w:rsid w:val="007571B5"/>
    <w:rsid w:val="007772B1"/>
    <w:rsid w:val="007D0C2C"/>
    <w:rsid w:val="007D34FE"/>
    <w:rsid w:val="007E5996"/>
    <w:rsid w:val="007E66F3"/>
    <w:rsid w:val="007F78C7"/>
    <w:rsid w:val="008424CE"/>
    <w:rsid w:val="008455C2"/>
    <w:rsid w:val="00866148"/>
    <w:rsid w:val="00873832"/>
    <w:rsid w:val="00884123"/>
    <w:rsid w:val="00890F1A"/>
    <w:rsid w:val="008B066B"/>
    <w:rsid w:val="008B1C66"/>
    <w:rsid w:val="008E2197"/>
    <w:rsid w:val="00953675"/>
    <w:rsid w:val="00967B14"/>
    <w:rsid w:val="009819C9"/>
    <w:rsid w:val="00987744"/>
    <w:rsid w:val="00997E86"/>
    <w:rsid w:val="009B7D45"/>
    <w:rsid w:val="009D73C9"/>
    <w:rsid w:val="009D7E58"/>
    <w:rsid w:val="009E750F"/>
    <w:rsid w:val="00A015CF"/>
    <w:rsid w:val="00A02C25"/>
    <w:rsid w:val="00A21AF8"/>
    <w:rsid w:val="00A24DE9"/>
    <w:rsid w:val="00A2681C"/>
    <w:rsid w:val="00A543B0"/>
    <w:rsid w:val="00A6425D"/>
    <w:rsid w:val="00A6458D"/>
    <w:rsid w:val="00A87732"/>
    <w:rsid w:val="00A96376"/>
    <w:rsid w:val="00A9641A"/>
    <w:rsid w:val="00AA127A"/>
    <w:rsid w:val="00AB119A"/>
    <w:rsid w:val="00AE6AFE"/>
    <w:rsid w:val="00AF3310"/>
    <w:rsid w:val="00B03ED5"/>
    <w:rsid w:val="00B21D64"/>
    <w:rsid w:val="00B30926"/>
    <w:rsid w:val="00B41DB8"/>
    <w:rsid w:val="00B72646"/>
    <w:rsid w:val="00B73E22"/>
    <w:rsid w:val="00B758A0"/>
    <w:rsid w:val="00B762D7"/>
    <w:rsid w:val="00BA30D4"/>
    <w:rsid w:val="00BA4519"/>
    <w:rsid w:val="00BB3E9C"/>
    <w:rsid w:val="00BB7CE4"/>
    <w:rsid w:val="00BC33C3"/>
    <w:rsid w:val="00BE1860"/>
    <w:rsid w:val="00BF0DAF"/>
    <w:rsid w:val="00BF55C2"/>
    <w:rsid w:val="00C05345"/>
    <w:rsid w:val="00C344AA"/>
    <w:rsid w:val="00C37B1A"/>
    <w:rsid w:val="00C51787"/>
    <w:rsid w:val="00C530C5"/>
    <w:rsid w:val="00C7634E"/>
    <w:rsid w:val="00C777FF"/>
    <w:rsid w:val="00C80B26"/>
    <w:rsid w:val="00C817F0"/>
    <w:rsid w:val="00CD2D89"/>
    <w:rsid w:val="00CD2FD2"/>
    <w:rsid w:val="00CD51E4"/>
    <w:rsid w:val="00CF0ABF"/>
    <w:rsid w:val="00CF39EE"/>
    <w:rsid w:val="00CF4C7C"/>
    <w:rsid w:val="00D12DFD"/>
    <w:rsid w:val="00D228A0"/>
    <w:rsid w:val="00D3221E"/>
    <w:rsid w:val="00D3471E"/>
    <w:rsid w:val="00D520CA"/>
    <w:rsid w:val="00D62B7E"/>
    <w:rsid w:val="00D92829"/>
    <w:rsid w:val="00DB5997"/>
    <w:rsid w:val="00E205FD"/>
    <w:rsid w:val="00E315D5"/>
    <w:rsid w:val="00E34937"/>
    <w:rsid w:val="00E4711B"/>
    <w:rsid w:val="00E62055"/>
    <w:rsid w:val="00E8496A"/>
    <w:rsid w:val="00E9418F"/>
    <w:rsid w:val="00E94A10"/>
    <w:rsid w:val="00E97735"/>
    <w:rsid w:val="00EA09ED"/>
    <w:rsid w:val="00EA6CF9"/>
    <w:rsid w:val="00F0597C"/>
    <w:rsid w:val="00F33F0D"/>
    <w:rsid w:val="00F413D7"/>
    <w:rsid w:val="00F47303"/>
    <w:rsid w:val="00F526D0"/>
    <w:rsid w:val="00F52F3F"/>
    <w:rsid w:val="00F756FE"/>
    <w:rsid w:val="00F846EA"/>
    <w:rsid w:val="00FB1F9D"/>
    <w:rsid w:val="00FB2AD3"/>
    <w:rsid w:val="00FB6287"/>
    <w:rsid w:val="00FB7CEF"/>
    <w:rsid w:val="00FE1B03"/>
    <w:rsid w:val="00FE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E199"/>
  <w15:chartTrackingRefBased/>
  <w15:docId w15:val="{36DDCA36-35D9-452B-909E-A83CE5A3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sz w:val="18"/>
        <w:szCs w:val="18"/>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26"/>
    <w:pPr>
      <w:spacing w:after="0" w:line="240" w:lineRule="auto"/>
    </w:pPr>
    <w:rPr>
      <w:sz w:val="20"/>
    </w:rPr>
  </w:style>
  <w:style w:type="paragraph" w:styleId="Heading1">
    <w:name w:val="heading 1"/>
    <w:basedOn w:val="Normal"/>
    <w:next w:val="Normal"/>
    <w:link w:val="Heading1Char"/>
    <w:uiPriority w:val="9"/>
    <w:qFormat/>
    <w:rsid w:val="00621F5E"/>
    <w:pPr>
      <w:keepNext/>
      <w:keepLines/>
      <w:spacing w:before="320" w:after="320"/>
      <w:outlineLvl w:val="0"/>
    </w:pPr>
    <w:rPr>
      <w:rFonts w:asciiTheme="majorHAnsi" w:eastAsiaTheme="majorEastAsia" w:hAnsiTheme="majorHAnsi" w:cs="Times New Roman (Headings CS)"/>
      <w:color w:val="000000" w:themeColor="text1"/>
      <w:sz w:val="40"/>
      <w:szCs w:val="32"/>
    </w:rPr>
  </w:style>
  <w:style w:type="paragraph" w:styleId="Heading2">
    <w:name w:val="heading 2"/>
    <w:basedOn w:val="Normal"/>
    <w:next w:val="Normal"/>
    <w:link w:val="Heading2Char"/>
    <w:uiPriority w:val="9"/>
    <w:qFormat/>
    <w:rsid w:val="00723422"/>
    <w:pPr>
      <w:keepNext/>
      <w:keepLines/>
      <w:spacing w:before="360"/>
      <w:outlineLvl w:val="1"/>
    </w:pPr>
    <w:rPr>
      <w:rFonts w:eastAsiaTheme="majorEastAsia" w:cs="Times New Roman (Headings CS)"/>
      <w:b/>
      <w:color w:val="000000" w:themeColor="text1"/>
      <w:sz w:val="24"/>
      <w:szCs w:val="26"/>
    </w:rPr>
  </w:style>
  <w:style w:type="paragraph" w:styleId="Heading3">
    <w:name w:val="heading 3"/>
    <w:basedOn w:val="Normal"/>
    <w:next w:val="Normal"/>
    <w:link w:val="Heading3Char"/>
    <w:uiPriority w:val="9"/>
    <w:rsid w:val="00723422"/>
    <w:pPr>
      <w:keepNext/>
      <w:keepLines/>
      <w:spacing w:before="120"/>
      <w:outlineLvl w:val="2"/>
    </w:pPr>
    <w:rPr>
      <w:rFonts w:eastAsiaTheme="majorEastAsia" w:cs="Times New Roman (Headings CS)"/>
      <w:color w:val="0D0D0D" w:themeColor="text1" w:themeTint="F2"/>
      <w:szCs w:val="24"/>
    </w:rPr>
  </w:style>
  <w:style w:type="paragraph" w:styleId="Heading4">
    <w:name w:val="heading 4"/>
    <w:aliases w:val="Colleges"/>
    <w:basedOn w:val="Normal"/>
    <w:next w:val="Normal"/>
    <w:link w:val="Heading4Char"/>
    <w:uiPriority w:val="9"/>
    <w:semiHidden/>
    <w:qFormat/>
    <w:rsid w:val="00F756FE"/>
    <w:pPr>
      <w:keepNext/>
      <w:keepLines/>
      <w:spacing w:before="120"/>
      <w:outlineLvl w:val="3"/>
    </w:pPr>
    <w:rPr>
      <w:rFonts w:eastAsiaTheme="majorEastAsia" w:cstheme="majorBidi"/>
      <w:iCs/>
    </w:rPr>
  </w:style>
  <w:style w:type="paragraph" w:styleId="Heading5">
    <w:name w:val="heading 5"/>
    <w:basedOn w:val="Normal"/>
    <w:next w:val="Normal"/>
    <w:link w:val="Heading5Char"/>
    <w:uiPriority w:val="9"/>
    <w:semiHidden/>
    <w:rsid w:val="000C429F"/>
    <w:pPr>
      <w:keepNext/>
      <w:keepLines/>
      <w:spacing w:before="80"/>
      <w:outlineLvl w:val="4"/>
    </w:pPr>
    <w:rPr>
      <w:rFonts w:eastAsiaTheme="majorEastAsia"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21D64"/>
    <w:pPr>
      <w:tabs>
        <w:tab w:val="center" w:pos="4680"/>
        <w:tab w:val="right" w:pos="9360"/>
      </w:tabs>
    </w:pPr>
  </w:style>
  <w:style w:type="character" w:customStyle="1" w:styleId="HeaderChar">
    <w:name w:val="Header Char"/>
    <w:basedOn w:val="DefaultParagraphFont"/>
    <w:link w:val="Header"/>
    <w:uiPriority w:val="99"/>
    <w:semiHidden/>
    <w:rsid w:val="00C80B26"/>
    <w:rPr>
      <w:sz w:val="20"/>
    </w:rPr>
  </w:style>
  <w:style w:type="paragraph" w:styleId="Footer">
    <w:name w:val="footer"/>
    <w:basedOn w:val="Normal"/>
    <w:link w:val="FooterChar"/>
    <w:uiPriority w:val="99"/>
    <w:semiHidden/>
    <w:rsid w:val="00B21D64"/>
    <w:pPr>
      <w:tabs>
        <w:tab w:val="center" w:pos="4680"/>
        <w:tab w:val="right" w:pos="9360"/>
      </w:tabs>
    </w:pPr>
  </w:style>
  <w:style w:type="character" w:customStyle="1" w:styleId="FooterChar">
    <w:name w:val="Footer Char"/>
    <w:basedOn w:val="DefaultParagraphFont"/>
    <w:link w:val="Footer"/>
    <w:uiPriority w:val="99"/>
    <w:semiHidden/>
    <w:rsid w:val="00C80B26"/>
    <w:rPr>
      <w:sz w:val="20"/>
    </w:rPr>
  </w:style>
  <w:style w:type="paragraph" w:styleId="ListParagraph">
    <w:name w:val="List Paragraph"/>
    <w:basedOn w:val="Normal"/>
    <w:uiPriority w:val="34"/>
    <w:semiHidden/>
    <w:rsid w:val="00B21D64"/>
    <w:pPr>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99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0F1A"/>
    <w:rPr>
      <w:color w:val="808080"/>
    </w:rPr>
  </w:style>
  <w:style w:type="paragraph" w:styleId="Title">
    <w:name w:val="Title"/>
    <w:basedOn w:val="Normal"/>
    <w:next w:val="Normal"/>
    <w:link w:val="TitleChar"/>
    <w:uiPriority w:val="10"/>
    <w:qFormat/>
    <w:rsid w:val="002A3AC6"/>
    <w:rPr>
      <w:rFonts w:asciiTheme="majorHAnsi" w:eastAsiaTheme="majorEastAsia" w:hAnsiTheme="majorHAnsi" w:cs="Times New Roman (Headings CS)"/>
      <w:i/>
      <w:caps/>
      <w:color w:val="FFFFFF" w:themeColor="background1"/>
      <w:spacing w:val="20"/>
      <w:kern w:val="28"/>
      <w:sz w:val="140"/>
      <w:szCs w:val="56"/>
    </w:rPr>
  </w:style>
  <w:style w:type="character" w:customStyle="1" w:styleId="TitleChar">
    <w:name w:val="Title Char"/>
    <w:basedOn w:val="DefaultParagraphFont"/>
    <w:link w:val="Title"/>
    <w:uiPriority w:val="10"/>
    <w:rsid w:val="00C80B26"/>
    <w:rPr>
      <w:rFonts w:asciiTheme="majorHAnsi" w:eastAsiaTheme="majorEastAsia" w:hAnsiTheme="majorHAnsi" w:cs="Times New Roman (Headings CS)"/>
      <w:i/>
      <w:caps/>
      <w:color w:val="FFFFFF" w:themeColor="background1"/>
      <w:spacing w:val="20"/>
      <w:kern w:val="28"/>
      <w:sz w:val="140"/>
      <w:szCs w:val="56"/>
    </w:rPr>
  </w:style>
  <w:style w:type="paragraph" w:styleId="Subtitle">
    <w:name w:val="Subtitle"/>
    <w:basedOn w:val="Normal"/>
    <w:next w:val="Normal"/>
    <w:link w:val="SubtitleChar"/>
    <w:uiPriority w:val="11"/>
    <w:rsid w:val="002A3AC6"/>
    <w:pPr>
      <w:numPr>
        <w:ilvl w:val="1"/>
      </w:numPr>
    </w:pPr>
    <w:rPr>
      <w:rFonts w:eastAsiaTheme="minorEastAsia"/>
      <w:b/>
      <w:caps/>
      <w:sz w:val="88"/>
      <w:szCs w:val="22"/>
    </w:rPr>
  </w:style>
  <w:style w:type="character" w:customStyle="1" w:styleId="SubtitleChar">
    <w:name w:val="Subtitle Char"/>
    <w:basedOn w:val="DefaultParagraphFont"/>
    <w:link w:val="Subtitle"/>
    <w:uiPriority w:val="11"/>
    <w:rsid w:val="002A3AC6"/>
    <w:rPr>
      <w:rFonts w:eastAsiaTheme="minorEastAsia"/>
      <w:b/>
      <w:caps/>
      <w:sz w:val="88"/>
      <w:szCs w:val="22"/>
    </w:rPr>
  </w:style>
  <w:style w:type="character" w:customStyle="1" w:styleId="Heading1Char">
    <w:name w:val="Heading 1 Char"/>
    <w:basedOn w:val="DefaultParagraphFont"/>
    <w:link w:val="Heading1"/>
    <w:uiPriority w:val="9"/>
    <w:rsid w:val="00621F5E"/>
    <w:rPr>
      <w:rFonts w:asciiTheme="majorHAnsi" w:eastAsiaTheme="majorEastAsia" w:hAnsiTheme="majorHAnsi" w:cs="Times New Roman (Headings CS)"/>
      <w:color w:val="000000" w:themeColor="text1"/>
      <w:sz w:val="40"/>
      <w:szCs w:val="32"/>
    </w:rPr>
  </w:style>
  <w:style w:type="paragraph" w:customStyle="1" w:styleId="Contact">
    <w:name w:val="Contact"/>
    <w:basedOn w:val="Normal"/>
    <w:next w:val="Normal"/>
    <w:link w:val="ContactChar"/>
    <w:uiPriority w:val="14"/>
    <w:qFormat/>
    <w:rsid w:val="001A1B1D"/>
    <w:pPr>
      <w:jc w:val="center"/>
    </w:pPr>
    <w:rPr>
      <w:rFonts w:cs="Times New Roman (Body CS)"/>
      <w:b/>
    </w:rPr>
  </w:style>
  <w:style w:type="character" w:customStyle="1" w:styleId="ContactChar">
    <w:name w:val="Contact Char"/>
    <w:basedOn w:val="DefaultParagraphFont"/>
    <w:link w:val="Contact"/>
    <w:uiPriority w:val="14"/>
    <w:rsid w:val="001A1B1D"/>
    <w:rPr>
      <w:rFonts w:ascii="Arial" w:hAnsi="Arial" w:cs="Times New Roman (Body CS)"/>
      <w:b/>
      <w:sz w:val="20"/>
    </w:rPr>
  </w:style>
  <w:style w:type="character" w:customStyle="1" w:styleId="Heading2Char">
    <w:name w:val="Heading 2 Char"/>
    <w:basedOn w:val="DefaultParagraphFont"/>
    <w:link w:val="Heading2"/>
    <w:uiPriority w:val="9"/>
    <w:rsid w:val="00C80B26"/>
    <w:rPr>
      <w:rFonts w:eastAsiaTheme="majorEastAsia" w:cs="Times New Roman (Headings CS)"/>
      <w:b/>
      <w:color w:val="000000" w:themeColor="text1"/>
      <w:sz w:val="24"/>
      <w:szCs w:val="26"/>
    </w:rPr>
  </w:style>
  <w:style w:type="character" w:customStyle="1" w:styleId="Heading3Char">
    <w:name w:val="Heading 3 Char"/>
    <w:basedOn w:val="DefaultParagraphFont"/>
    <w:link w:val="Heading3"/>
    <w:uiPriority w:val="9"/>
    <w:rsid w:val="00C80B26"/>
    <w:rPr>
      <w:rFonts w:eastAsiaTheme="majorEastAsia" w:cs="Times New Roman (Headings CS)"/>
      <w:color w:val="0D0D0D" w:themeColor="text1" w:themeTint="F2"/>
      <w:sz w:val="20"/>
      <w:szCs w:val="24"/>
    </w:rPr>
  </w:style>
  <w:style w:type="character" w:customStyle="1" w:styleId="Heading4Char">
    <w:name w:val="Heading 4 Char"/>
    <w:aliases w:val="Colleges Char"/>
    <w:basedOn w:val="DefaultParagraphFont"/>
    <w:link w:val="Heading4"/>
    <w:uiPriority w:val="9"/>
    <w:semiHidden/>
    <w:rsid w:val="00C80B26"/>
    <w:rPr>
      <w:rFonts w:eastAsiaTheme="majorEastAsia" w:cstheme="majorBidi"/>
      <w:iCs/>
      <w:sz w:val="20"/>
    </w:rPr>
  </w:style>
  <w:style w:type="character" w:customStyle="1" w:styleId="Heading5Char">
    <w:name w:val="Heading 5 Char"/>
    <w:basedOn w:val="DefaultParagraphFont"/>
    <w:link w:val="Heading5"/>
    <w:uiPriority w:val="9"/>
    <w:semiHidden/>
    <w:rsid w:val="00C80B26"/>
    <w:rPr>
      <w:rFonts w:eastAsiaTheme="majorEastAsia" w:cstheme="majorBidi"/>
      <w:color w:val="000000" w:themeColor="text1"/>
      <w:sz w:val="20"/>
    </w:rPr>
  </w:style>
  <w:style w:type="paragraph" w:styleId="ListBullet">
    <w:name w:val="List Bullet"/>
    <w:basedOn w:val="Normal"/>
    <w:uiPriority w:val="14"/>
    <w:qFormat/>
    <w:rsid w:val="00F756FE"/>
    <w:pPr>
      <w:numPr>
        <w:numId w:val="2"/>
      </w:numPr>
      <w:spacing w:before="200"/>
      <w:ind w:left="288" w:hanging="288"/>
    </w:pPr>
  </w:style>
  <w:style w:type="numbering" w:customStyle="1" w:styleId="BullettedList">
    <w:name w:val="BullettedList"/>
    <w:uiPriority w:val="99"/>
    <w:rsid w:val="00A6425D"/>
    <w:pPr>
      <w:numPr>
        <w:numId w:val="1"/>
      </w:numPr>
    </w:pPr>
  </w:style>
  <w:style w:type="character" w:customStyle="1" w:styleId="UnresolvedMention1">
    <w:name w:val="Unresolved Mention1"/>
    <w:basedOn w:val="DefaultParagraphFont"/>
    <w:uiPriority w:val="99"/>
    <w:semiHidden/>
    <w:rsid w:val="0019344D"/>
    <w:rPr>
      <w:color w:val="605E5C"/>
      <w:shd w:val="clear" w:color="auto" w:fill="E1DFDD"/>
    </w:rPr>
  </w:style>
  <w:style w:type="table" w:customStyle="1" w:styleId="MainTable">
    <w:name w:val="Main Table"/>
    <w:basedOn w:val="TableNormal"/>
    <w:uiPriority w:val="99"/>
    <w:rsid w:val="00F756FE"/>
    <w:pPr>
      <w:spacing w:after="0" w:line="240" w:lineRule="auto"/>
    </w:pPr>
    <w:tblPr/>
    <w:tcPr>
      <w:tcMar>
        <w:left w:w="259" w:type="dxa"/>
        <w:right w:w="259" w:type="dxa"/>
      </w:tcMar>
    </w:tcPr>
    <w:tblStylePr w:type="firstRow">
      <w:tblPr/>
      <w:tcPr>
        <w:tcBorders>
          <w:top w:val="nil"/>
          <w:left w:val="nil"/>
          <w:bottom w:val="nil"/>
          <w:right w:val="nil"/>
          <w:insideH w:val="nil"/>
          <w:insideV w:val="nil"/>
          <w:tl2br w:val="nil"/>
          <w:tr2bl w:val="nil"/>
        </w:tcBorders>
        <w:vAlign w:val="bottom"/>
      </w:tcPr>
    </w:tblStylePr>
  </w:style>
  <w:style w:type="table" w:customStyle="1" w:styleId="Style2">
    <w:name w:val="Style2"/>
    <w:basedOn w:val="TableNormal"/>
    <w:uiPriority w:val="99"/>
    <w:rsid w:val="000C0639"/>
    <w:pPr>
      <w:spacing w:after="0" w:line="240" w:lineRule="auto"/>
    </w:pPr>
    <w:tblPr>
      <w:tblBorders>
        <w:insideV w:val="single" w:sz="12" w:space="0" w:color="auto"/>
      </w:tblBorders>
    </w:tblPr>
  </w:style>
  <w:style w:type="table" w:customStyle="1" w:styleId="SideTable">
    <w:name w:val="Side Table"/>
    <w:basedOn w:val="TableNormal"/>
    <w:uiPriority w:val="99"/>
    <w:rsid w:val="001A1B1D"/>
    <w:pPr>
      <w:spacing w:after="0" w:line="240" w:lineRule="auto"/>
    </w:pPr>
    <w:rPr>
      <w:rFonts w:cs="Times New Roman (Body CS)"/>
    </w:rPr>
    <w:tblPr/>
    <w:tcPr>
      <w:tcMar>
        <w:left w:w="0" w:type="dxa"/>
        <w:right w:w="0" w:type="dxa"/>
      </w:tcMar>
      <w:vAlign w:val="center"/>
    </w:tcPr>
  </w:style>
  <w:style w:type="character" w:styleId="Emphasis">
    <w:name w:val="Emphasis"/>
    <w:basedOn w:val="DefaultParagraphFont"/>
    <w:uiPriority w:val="20"/>
    <w:rsid w:val="001314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77662">
      <w:bodyDiv w:val="1"/>
      <w:marLeft w:val="0"/>
      <w:marRight w:val="0"/>
      <w:marTop w:val="0"/>
      <w:marBottom w:val="0"/>
      <w:divBdr>
        <w:top w:val="none" w:sz="0" w:space="0" w:color="auto"/>
        <w:left w:val="none" w:sz="0" w:space="0" w:color="auto"/>
        <w:bottom w:val="none" w:sz="0" w:space="0" w:color="auto"/>
        <w:right w:val="none" w:sz="0" w:space="0" w:color="auto"/>
      </w:divBdr>
    </w:div>
    <w:div w:id="1474248504">
      <w:bodyDiv w:val="1"/>
      <w:marLeft w:val="0"/>
      <w:marRight w:val="0"/>
      <w:marTop w:val="0"/>
      <w:marBottom w:val="0"/>
      <w:divBdr>
        <w:top w:val="none" w:sz="0" w:space="0" w:color="auto"/>
        <w:left w:val="none" w:sz="0" w:space="0" w:color="auto"/>
        <w:bottom w:val="none" w:sz="0" w:space="0" w:color="auto"/>
        <w:right w:val="none" w:sz="0" w:space="0" w:color="auto"/>
      </w:divBdr>
    </w:div>
    <w:div w:id="205064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me\AppData\Roaming\Microsoft\Templates\Modern%20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B14557322444E89174323E3079AFF4"/>
        <w:category>
          <w:name w:val="General"/>
          <w:gallery w:val="placeholder"/>
        </w:category>
        <w:types>
          <w:type w:val="bbPlcHdr"/>
        </w:types>
        <w:behaviors>
          <w:behavior w:val="content"/>
        </w:behaviors>
        <w:guid w:val="{93C93AC8-4A30-4BC5-9E46-570E7F6EE956}"/>
      </w:docPartPr>
      <w:docPartBody>
        <w:p w:rsidR="00945709" w:rsidRDefault="00945709">
          <w:pPr>
            <w:pStyle w:val="52B14557322444E89174323E3079AFF4"/>
          </w:pPr>
          <w:r w:rsidRPr="00AA127A">
            <w:t>About</w:t>
          </w:r>
        </w:p>
      </w:docPartBody>
    </w:docPart>
    <w:docPart>
      <w:docPartPr>
        <w:name w:val="94C7B8D73BB5416F98F85090CDD10726"/>
        <w:category>
          <w:name w:val="General"/>
          <w:gallery w:val="placeholder"/>
        </w:category>
        <w:types>
          <w:type w:val="bbPlcHdr"/>
        </w:types>
        <w:behaviors>
          <w:behavior w:val="content"/>
        </w:behaviors>
        <w:guid w:val="{085641A1-2E92-4614-B365-DFBE28A73BD2}"/>
      </w:docPartPr>
      <w:docPartBody>
        <w:p w:rsidR="00945709" w:rsidRDefault="00945709">
          <w:pPr>
            <w:pStyle w:val="94C7B8D73BB5416F98F85090CDD10726"/>
          </w:pPr>
          <w:r w:rsidRPr="00AA127A">
            <w:t>Experience</w:t>
          </w:r>
        </w:p>
      </w:docPartBody>
    </w:docPart>
    <w:docPart>
      <w:docPartPr>
        <w:name w:val="C71C24F5040A4060B2658AC3C412204D"/>
        <w:category>
          <w:name w:val="General"/>
          <w:gallery w:val="placeholder"/>
        </w:category>
        <w:types>
          <w:type w:val="bbPlcHdr"/>
        </w:types>
        <w:behaviors>
          <w:behavior w:val="content"/>
        </w:behaviors>
        <w:guid w:val="{5258721E-3911-4C9C-834A-14C052AA966C}"/>
      </w:docPartPr>
      <w:docPartBody>
        <w:p w:rsidR="00945709" w:rsidRDefault="00945709">
          <w:pPr>
            <w:pStyle w:val="C71C24F5040A4060B2658AC3C412204D"/>
          </w:pPr>
          <w:r>
            <w:t>Education</w:t>
          </w:r>
        </w:p>
      </w:docPartBody>
    </w:docPart>
    <w:docPart>
      <w:docPartPr>
        <w:name w:val="6F32F2B1B3A74A159012B114CFE3D78D"/>
        <w:category>
          <w:name w:val="General"/>
          <w:gallery w:val="placeholder"/>
        </w:category>
        <w:types>
          <w:type w:val="bbPlcHdr"/>
        </w:types>
        <w:behaviors>
          <w:behavior w:val="content"/>
        </w:behaviors>
        <w:guid w:val="{7DFAFFBB-2520-4039-B0C5-A744689CDD66}"/>
      </w:docPartPr>
      <w:docPartBody>
        <w:p w:rsidR="00945709" w:rsidRDefault="00945709">
          <w:pPr>
            <w:pStyle w:val="6F32F2B1B3A74A159012B114CFE3D78D"/>
          </w:pPr>
          <w:r w:rsidRPr="00D520CA">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09"/>
    <w:rsid w:val="00945709"/>
    <w:rsid w:val="00BA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29646C58774F8C976F0CF2919577BC">
    <w:name w:val="2A29646C58774F8C976F0CF2919577BC"/>
  </w:style>
  <w:style w:type="paragraph" w:customStyle="1" w:styleId="CED88ED7432C4C7B8C0C00E4F6D31CEC">
    <w:name w:val="CED88ED7432C4C7B8C0C00E4F6D31CEC"/>
  </w:style>
  <w:style w:type="paragraph" w:customStyle="1" w:styleId="E5369A2EBF6A4888B9C4E3EBC373907B">
    <w:name w:val="E5369A2EBF6A4888B9C4E3EBC373907B"/>
  </w:style>
  <w:style w:type="paragraph" w:customStyle="1" w:styleId="798174BA782C4D5C94BE10A833EAF1BD">
    <w:name w:val="798174BA782C4D5C94BE10A833EAF1BD"/>
  </w:style>
  <w:style w:type="paragraph" w:customStyle="1" w:styleId="DEA1B4A5E41E46C086FCC0AA746F4386">
    <w:name w:val="DEA1B4A5E41E46C086FCC0AA746F4386"/>
  </w:style>
  <w:style w:type="paragraph" w:customStyle="1" w:styleId="EC983DE374E04356859CB9BF003664CA">
    <w:name w:val="EC983DE374E04356859CB9BF003664CA"/>
  </w:style>
  <w:style w:type="paragraph" w:customStyle="1" w:styleId="52B14557322444E89174323E3079AFF4">
    <w:name w:val="52B14557322444E89174323E3079AFF4"/>
  </w:style>
  <w:style w:type="paragraph" w:customStyle="1" w:styleId="A692BC0EBBE74E1AA5F90123D5EEBEAA">
    <w:name w:val="A692BC0EBBE74E1AA5F90123D5EEBEAA"/>
  </w:style>
  <w:style w:type="paragraph" w:customStyle="1" w:styleId="94C7B8D73BB5416F98F85090CDD10726">
    <w:name w:val="94C7B8D73BB5416F98F85090CDD10726"/>
  </w:style>
  <w:style w:type="paragraph" w:customStyle="1" w:styleId="A68453D114404A448E139747561FF6F9">
    <w:name w:val="A68453D114404A448E139747561FF6F9"/>
  </w:style>
  <w:style w:type="paragraph" w:customStyle="1" w:styleId="69EF6E6E2541458CA04B7584C3ECABD1">
    <w:name w:val="69EF6E6E2541458CA04B7584C3ECABD1"/>
  </w:style>
  <w:style w:type="character" w:styleId="Emphasis">
    <w:name w:val="Emphasis"/>
    <w:basedOn w:val="DefaultParagraphFont"/>
    <w:uiPriority w:val="20"/>
    <w:rPr>
      <w:i/>
      <w:iCs/>
    </w:rPr>
  </w:style>
  <w:style w:type="paragraph" w:customStyle="1" w:styleId="DE815597A02C4D39AE3ED6A10409BD53">
    <w:name w:val="DE815597A02C4D39AE3ED6A10409BD53"/>
  </w:style>
  <w:style w:type="paragraph" w:customStyle="1" w:styleId="3F4B0962902F45E6BF43624274D51BFA">
    <w:name w:val="3F4B0962902F45E6BF43624274D51BFA"/>
  </w:style>
  <w:style w:type="paragraph" w:customStyle="1" w:styleId="6A69D4AEDE8F43D8893060029DEC419B">
    <w:name w:val="6A69D4AEDE8F43D8893060029DEC419B"/>
  </w:style>
  <w:style w:type="paragraph" w:customStyle="1" w:styleId="F158175612864AE981F5811AB1094203">
    <w:name w:val="F158175612864AE981F5811AB1094203"/>
  </w:style>
  <w:style w:type="paragraph" w:customStyle="1" w:styleId="E1F82E0A2AB943D0A74D648ED55589FB">
    <w:name w:val="E1F82E0A2AB943D0A74D648ED55589FB"/>
  </w:style>
  <w:style w:type="paragraph" w:customStyle="1" w:styleId="83FBC5D15D1D4EA99C6667215C6ECC90">
    <w:name w:val="83FBC5D15D1D4EA99C6667215C6ECC90"/>
  </w:style>
  <w:style w:type="paragraph" w:customStyle="1" w:styleId="7D454AC0DC484A02AD6ED0A89EC92EA3">
    <w:name w:val="7D454AC0DC484A02AD6ED0A89EC92EA3"/>
  </w:style>
  <w:style w:type="paragraph" w:customStyle="1" w:styleId="0CB57D76D6ED4754A995FA530107C1A0">
    <w:name w:val="0CB57D76D6ED4754A995FA530107C1A0"/>
  </w:style>
  <w:style w:type="paragraph" w:customStyle="1" w:styleId="B5CD5812CBC541398F81C861B2B20051">
    <w:name w:val="B5CD5812CBC541398F81C861B2B20051"/>
  </w:style>
  <w:style w:type="paragraph" w:customStyle="1" w:styleId="269C7AC43E5D4F1DA841D1C03E331518">
    <w:name w:val="269C7AC43E5D4F1DA841D1C03E331518"/>
  </w:style>
  <w:style w:type="paragraph" w:customStyle="1" w:styleId="2E4DA2E90BC7492AB0CA1E9EB5611758">
    <w:name w:val="2E4DA2E90BC7492AB0CA1E9EB5611758"/>
  </w:style>
  <w:style w:type="paragraph" w:customStyle="1" w:styleId="9A5B5EEA0B78446AA050AB2345C24939">
    <w:name w:val="9A5B5EEA0B78446AA050AB2345C24939"/>
  </w:style>
  <w:style w:type="paragraph" w:customStyle="1" w:styleId="C668042487B345C18D17F55B00D2D5F6">
    <w:name w:val="C668042487B345C18D17F55B00D2D5F6"/>
  </w:style>
  <w:style w:type="paragraph" w:customStyle="1" w:styleId="53CED9A548D541E9B522792DB2FCEA0E">
    <w:name w:val="53CED9A548D541E9B522792DB2FCEA0E"/>
  </w:style>
  <w:style w:type="paragraph" w:customStyle="1" w:styleId="87BB0F38A2804C03A47C90C987ECFEBC">
    <w:name w:val="87BB0F38A2804C03A47C90C987ECFEBC"/>
  </w:style>
  <w:style w:type="paragraph" w:customStyle="1" w:styleId="6335607AA42340C894B61FF66DCF776E">
    <w:name w:val="6335607AA42340C894B61FF66DCF776E"/>
  </w:style>
  <w:style w:type="paragraph" w:customStyle="1" w:styleId="C71C24F5040A4060B2658AC3C412204D">
    <w:name w:val="C71C24F5040A4060B2658AC3C412204D"/>
  </w:style>
  <w:style w:type="paragraph" w:customStyle="1" w:styleId="433B6EE008C142E2880BAB2AE32CAA60">
    <w:name w:val="433B6EE008C142E2880BAB2AE32CAA60"/>
  </w:style>
  <w:style w:type="paragraph" w:customStyle="1" w:styleId="9D13FC832C4543BF870424B4DF3B809E">
    <w:name w:val="9D13FC832C4543BF870424B4DF3B809E"/>
  </w:style>
  <w:style w:type="paragraph" w:customStyle="1" w:styleId="4026B0E1F62246A4AD5E1592F1A434D8">
    <w:name w:val="4026B0E1F62246A4AD5E1592F1A434D8"/>
  </w:style>
  <w:style w:type="paragraph" w:customStyle="1" w:styleId="9E050CD1404A422BAD2AAE59B1104577">
    <w:name w:val="9E050CD1404A422BAD2AAE59B1104577"/>
  </w:style>
  <w:style w:type="paragraph" w:customStyle="1" w:styleId="F0342E54812C4A2AAD00922C7D1A2E42">
    <w:name w:val="F0342E54812C4A2AAD00922C7D1A2E42"/>
  </w:style>
  <w:style w:type="paragraph" w:customStyle="1" w:styleId="AB842EBFB2964752BBA0B30E89FE463B">
    <w:name w:val="AB842EBFB2964752BBA0B30E89FE463B"/>
  </w:style>
  <w:style w:type="paragraph" w:customStyle="1" w:styleId="0073FEBD98E34E2794B7A566159A845A">
    <w:name w:val="0073FEBD98E34E2794B7A566159A845A"/>
  </w:style>
  <w:style w:type="paragraph" w:customStyle="1" w:styleId="8B1BD16773AA49719E8800D11BFE757E">
    <w:name w:val="8B1BD16773AA49719E8800D11BFE757E"/>
  </w:style>
  <w:style w:type="paragraph" w:customStyle="1" w:styleId="A65447FD087142A2833145F3096CB351">
    <w:name w:val="A65447FD087142A2833145F3096CB351"/>
  </w:style>
  <w:style w:type="paragraph" w:customStyle="1" w:styleId="6F32F2B1B3A74A159012B114CFE3D78D">
    <w:name w:val="6F32F2B1B3A74A159012B114CFE3D78D"/>
  </w:style>
  <w:style w:type="paragraph" w:customStyle="1" w:styleId="34145ACA6960429ABBE728DD287FC096">
    <w:name w:val="34145ACA6960429ABBE728DD287FC096"/>
  </w:style>
  <w:style w:type="paragraph" w:customStyle="1" w:styleId="C638CE444DC24515AE36DBCB8DD86E38">
    <w:name w:val="C638CE444DC24515AE36DBCB8DD86E38"/>
  </w:style>
  <w:style w:type="paragraph" w:customStyle="1" w:styleId="FD0853AA69EC44A799380D060E2EF6E6">
    <w:name w:val="FD0853AA69EC44A799380D060E2EF6E6"/>
  </w:style>
  <w:style w:type="paragraph" w:customStyle="1" w:styleId="C0A6443F32CB440FAD9D30B5712F5ABA">
    <w:name w:val="C0A6443F32CB440FAD9D30B5712F5ABA"/>
  </w:style>
  <w:style w:type="paragraph" w:customStyle="1" w:styleId="9DA760DB19ED45049CA6FF3E740D2A52">
    <w:name w:val="9DA760DB19ED45049CA6FF3E740D2A52"/>
  </w:style>
  <w:style w:type="paragraph" w:customStyle="1" w:styleId="00B3E8A4864245F388447E76C2D50A08">
    <w:name w:val="00B3E8A4864245F388447E76C2D50A08"/>
    <w:rsid w:val="00945709"/>
  </w:style>
  <w:style w:type="paragraph" w:customStyle="1" w:styleId="BAEA70B5A50E4494BFE05791C31F8E0B">
    <w:name w:val="BAEA70B5A50E4494BFE05791C31F8E0B"/>
    <w:rsid w:val="00945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esume">
  <a:themeElements>
    <a:clrScheme name="Triangle Agenda 1">
      <a:dk1>
        <a:srgbClr val="000000"/>
      </a:dk1>
      <a:lt1>
        <a:srgbClr val="FFFFFF"/>
      </a:lt1>
      <a:dk2>
        <a:srgbClr val="44546A"/>
      </a:dk2>
      <a:lt2>
        <a:srgbClr val="E7E6E6"/>
      </a:lt2>
      <a:accent1>
        <a:srgbClr val="000942"/>
      </a:accent1>
      <a:accent2>
        <a:srgbClr val="ED7C31"/>
      </a:accent2>
      <a:accent3>
        <a:srgbClr val="FEBB3F"/>
      </a:accent3>
      <a:accent4>
        <a:srgbClr val="9ED9D5"/>
      </a:accent4>
      <a:accent5>
        <a:srgbClr val="53BB89"/>
      </a:accent5>
      <a:accent6>
        <a:srgbClr val="005091"/>
      </a:accent6>
      <a:hlink>
        <a:srgbClr val="0563C1"/>
      </a:hlink>
      <a:folHlink>
        <a:srgbClr val="954F72"/>
      </a:folHlink>
    </a:clrScheme>
    <a:fontScheme name="Custom 93">
      <a:majorFont>
        <a:latin typeface="Baskerville Old Face"/>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esume" id="{0C3F94F1-5056-472A-A3A7-DE04B7597931}" vid="{6B18A5B6-4DB9-4806-9EB1-504C4300FAB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883C-A2E9-48C2-90E3-E9A69EE81800}">
  <ds:schemaRefs>
    <ds:schemaRef ds:uri="71af3243-3dd4-4a8d-8c0d-dd76da1f02a5"/>
    <ds:schemaRef ds:uri="230e9df3-be65-4c73-a93b-d1236ebd677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16c05727-aa75-4e4a-9b5f-8a80a1165891"/>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B3F56E6-A45B-41B0-8473-C00D304BDCA0}">
  <ds:schemaRefs>
    <ds:schemaRef ds:uri="http://schemas.microsoft.com/sharepoint/v3/contenttype/forms"/>
  </ds:schemaRefs>
</ds:datastoreItem>
</file>

<file path=customXml/itemProps3.xml><?xml version="1.0" encoding="utf-8"?>
<ds:datastoreItem xmlns:ds="http://schemas.openxmlformats.org/officeDocument/2006/customXml" ds:itemID="{CFE7C2C5-AEA1-49A9-B52C-C5ECDBC3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5FF06-F687-4930-A536-11AD0D7B41A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initials resume</Template>
  <TotalTime>128</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Wilkins</dc:creator>
  <cp:keywords/>
  <dc:description/>
  <cp:lastModifiedBy>Shannon Wilkins</cp:lastModifiedBy>
  <cp:revision>1</cp:revision>
  <cp:lastPrinted>2025-05-31T02:05:00Z</cp:lastPrinted>
  <dcterms:created xsi:type="dcterms:W3CDTF">2025-05-31T00:16:00Z</dcterms:created>
  <dcterms:modified xsi:type="dcterms:W3CDTF">2025-05-31T02:24:00Z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