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tabs>
          <w:tab w:val="left" w:pos="630"/>
        </w:tabs>
        <w:rPr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Erin Doherty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-634999</wp:posOffset>
                </wp:positionH>
                <wp:positionV relativeFrom="paragraph">
                  <wp:posOffset>25400</wp:posOffset>
                </wp:positionV>
                <wp:extent cx="558165" cy="283845"/>
                <wp:effectExtent b="0" l="0" r="0" t="0"/>
                <wp:wrapNone/>
                <wp:docPr id="103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071680" y="3642840"/>
                          <a:ext cx="548640" cy="27432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-634999</wp:posOffset>
                </wp:positionH>
                <wp:positionV relativeFrom="paragraph">
                  <wp:posOffset>25400</wp:posOffset>
                </wp:positionV>
                <wp:extent cx="558165" cy="283845"/>
                <wp:effectExtent b="0" l="0" r="0" t="0"/>
                <wp:wrapNone/>
                <wp:docPr id="103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" cy="2838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17"/>
          <w:szCs w:val="17"/>
          <w:u w:val="none"/>
          <w:shd w:fill="auto" w:val="clear"/>
          <w:vertAlign w:val="baseline"/>
        </w:rPr>
        <w:drawing>
          <wp:inline distB="0" distT="0" distL="114300" distR="114300">
            <wp:extent cx="98425" cy="90805"/>
            <wp:effectExtent b="0" l="0" r="0" t="0"/>
            <wp:docPr id="1033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425" cy="908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 (845) 699-9370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17"/>
          <w:szCs w:val="17"/>
          <w:u w:val="none"/>
          <w:shd w:fill="auto" w:val="clear"/>
          <w:vertAlign w:val="baseline"/>
        </w:rPr>
        <w:drawing>
          <wp:inline distB="0" distT="0" distL="114300" distR="114300">
            <wp:extent cx="137160" cy="91440"/>
            <wp:effectExtent b="0" l="0" r="0" t="0"/>
            <wp:docPr id="103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914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erindoherty40@gmail.com</w:t>
      </w:r>
    </w:p>
    <w:p w:rsidR="00000000" w:rsidDel="00000000" w:rsidP="00000000" w:rsidRDefault="00000000" w:rsidRPr="00000000" w14:paraId="00000003">
      <w:pPr>
        <w:pBdr>
          <w:bottom w:color="000000" w:space="1" w:sz="12" w:val="single"/>
        </w:pBdr>
        <w:rPr>
          <w:rFonts w:ascii="Book Antiqua" w:cs="Book Antiqua" w:eastAsia="Book Antiqua" w:hAnsi="Book Antiqua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Book Antiqua" w:cs="Book Antiqua" w:eastAsia="Book Antiqua" w:hAnsi="Book Antiqua"/>
          <w:b w:val="0"/>
          <w:sz w:val="10"/>
          <w:szCs w:val="1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tabs>
          <w:tab w:val="left" w:pos="630"/>
        </w:tabs>
        <w:rPr>
          <w:rFonts w:ascii="Book Antiqua" w:cs="Book Antiqua" w:eastAsia="Book Antiqua" w:hAnsi="Book Antiqua"/>
          <w:sz w:val="22"/>
          <w:szCs w:val="22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2"/>
          <w:szCs w:val="22"/>
          <w:vertAlign w:val="baseline"/>
          <w:rtl w:val="0"/>
        </w:rPr>
        <w:t xml:space="preserve">PRODUCTION ASSISTANT/INTERN PROFESSIONAL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Book Antiqua" w:cs="Book Antiqua" w:eastAsia="Book Antiqua" w:hAnsi="Book Antiqua"/>
          <w:sz w:val="22"/>
          <w:szCs w:val="22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vertAlign w:val="baseline"/>
          <w:rtl w:val="0"/>
        </w:rPr>
        <w:t xml:space="preserve">Dynamic </w:t>
      </w: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results-driven</w:t>
      </w:r>
      <w:r w:rsidDel="00000000" w:rsidR="00000000" w:rsidRPr="00000000">
        <w:rPr>
          <w:rFonts w:ascii="Book Antiqua" w:cs="Book Antiqua" w:eastAsia="Book Antiqua" w:hAnsi="Book Antiqua"/>
          <w:sz w:val="22"/>
          <w:szCs w:val="22"/>
          <w:vertAlign w:val="baseline"/>
          <w:rtl w:val="0"/>
        </w:rPr>
        <w:t xml:space="preserve"> production assistant/intern </w:t>
      </w: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primarily emphasizes</w:t>
      </w:r>
      <w:r w:rsidDel="00000000" w:rsidR="00000000" w:rsidRPr="00000000">
        <w:rPr>
          <w:rFonts w:ascii="Book Antiqua" w:cs="Book Antiqua" w:eastAsia="Book Antiqua" w:hAnsi="Book Antiqua"/>
          <w:sz w:val="22"/>
          <w:szCs w:val="22"/>
          <w:vertAlign w:val="baseline"/>
          <w:rtl w:val="0"/>
        </w:rPr>
        <w:t xml:space="preserve"> being resourceful and creative in delivering the program’s objective and message. I would embellish the opportunity to learn from my colleagues and managers to be the best I can be as part of the team in a production environment.</w:t>
      </w:r>
    </w:p>
    <w:p w:rsidR="00000000" w:rsidDel="00000000" w:rsidP="00000000" w:rsidRDefault="00000000" w:rsidRPr="00000000" w14:paraId="00000007">
      <w:pPr>
        <w:pBdr>
          <w:bottom w:color="000000" w:space="1" w:sz="12" w:val="single"/>
        </w:pBdr>
        <w:rPr>
          <w:rFonts w:ascii="Book Antiqua" w:cs="Book Antiqua" w:eastAsia="Book Antiqua" w:hAnsi="Book Antiqua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Professional Experience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-634999</wp:posOffset>
                </wp:positionH>
                <wp:positionV relativeFrom="paragraph">
                  <wp:posOffset>0</wp:posOffset>
                </wp:positionV>
                <wp:extent cx="558165" cy="247015"/>
                <wp:effectExtent b="0" l="0" r="0" t="0"/>
                <wp:wrapNone/>
                <wp:docPr id="103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071680" y="3661255"/>
                          <a:ext cx="548640" cy="23749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-634999</wp:posOffset>
                </wp:positionH>
                <wp:positionV relativeFrom="paragraph">
                  <wp:posOffset>0</wp:posOffset>
                </wp:positionV>
                <wp:extent cx="558165" cy="247015"/>
                <wp:effectExtent b="0" l="0" r="0" t="0"/>
                <wp:wrapNone/>
                <wp:docPr id="103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" cy="2470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sz w:val="12"/>
          <w:szCs w:val="12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2"/>
          <w:szCs w:val="22"/>
          <w:rtl w:val="0"/>
        </w:rPr>
        <w:t xml:space="preserve">HBO Max/ Pretty Little Liars: Original Sin - Set PA: Saugerties, NY October 2021 -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360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Worked with other PA’s and set crew to keep filming running smoothly with lock-ups.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360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Worked as a Radio PA or Set PA on production days that split crew at different locations.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360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Helped guide background on set or while rolling.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360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Worked closely with Key PA to assist in anything the crew needed.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Verdana" w:cs="Verdana" w:eastAsia="Verdana" w:hAnsi="Verdan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Book Antiqua" w:cs="Book Antiqua" w:eastAsia="Book Antiqua" w:hAnsi="Book Antiqua"/>
          <w:sz w:val="22"/>
          <w:szCs w:val="22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2"/>
          <w:szCs w:val="22"/>
          <w:vertAlign w:val="baseline"/>
          <w:rtl w:val="0"/>
        </w:rPr>
        <w:t xml:space="preserve">Hallmark/ Random Productions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2"/>
          <w:szCs w:val="22"/>
          <w:vertAlign w:val="baseline"/>
          <w:rtl w:val="0"/>
        </w:rPr>
        <w:t xml:space="preserve">- 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2"/>
          <w:szCs w:val="22"/>
          <w:vertAlign w:val="baseline"/>
          <w:rtl w:val="0"/>
        </w:rPr>
        <w:t xml:space="preserve">Set PA: Newburgh/ Goshen, NY September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360" w:hanging="360"/>
        <w:rPr>
          <w:rFonts w:ascii="Book Antiqua" w:cs="Book Antiqua" w:eastAsia="Book Antiqua" w:hAnsi="Book Antiqua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2"/>
          <w:szCs w:val="22"/>
          <w:vertAlign w:val="baseline"/>
          <w:rtl w:val="0"/>
        </w:rPr>
        <w:t xml:space="preserve">Redirected members of the public away from the filming crew and location.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360" w:hanging="360"/>
        <w:rPr>
          <w:rFonts w:ascii="Book Antiqua" w:cs="Book Antiqua" w:eastAsia="Book Antiqua" w:hAnsi="Book Antiqua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2"/>
          <w:szCs w:val="22"/>
          <w:vertAlign w:val="baseline"/>
          <w:rtl w:val="0"/>
        </w:rPr>
        <w:t xml:space="preserve">Assisted background crew during live shoots</w:t>
      </w:r>
    </w:p>
    <w:p w:rsidR="00000000" w:rsidDel="00000000" w:rsidP="00000000" w:rsidRDefault="00000000" w:rsidRPr="00000000" w14:paraId="00000012">
      <w:pPr>
        <w:rPr>
          <w:rFonts w:ascii="Book Antiqua" w:cs="Book Antiqua" w:eastAsia="Book Antiqua" w:hAnsi="Book Antiqua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Book Antiqua" w:cs="Book Antiqua" w:eastAsia="Book Antiqua" w:hAnsi="Book Antiqua"/>
          <w:sz w:val="22"/>
          <w:szCs w:val="22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2"/>
          <w:szCs w:val="22"/>
          <w:vertAlign w:val="baseline"/>
          <w:rtl w:val="0"/>
        </w:rPr>
        <w:t xml:space="preserve">HBO Ma</w:t>
      </w:r>
      <w:r w:rsidDel="00000000" w:rsidR="00000000" w:rsidRPr="00000000">
        <w:rPr>
          <w:rFonts w:ascii="Book Antiqua" w:cs="Book Antiqua" w:eastAsia="Book Antiqua" w:hAnsi="Book Antiqua"/>
          <w:b w:val="1"/>
          <w:sz w:val="22"/>
          <w:szCs w:val="22"/>
          <w:rtl w:val="0"/>
        </w:rPr>
        <w:t xml:space="preserve">x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2"/>
          <w:szCs w:val="22"/>
          <w:vertAlign w:val="baseline"/>
          <w:rtl w:val="0"/>
        </w:rPr>
        <w:t xml:space="preserve">/White House Plumbers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2"/>
          <w:szCs w:val="22"/>
          <w:vertAlign w:val="baseline"/>
          <w:rtl w:val="0"/>
        </w:rPr>
        <w:t xml:space="preserve">- 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2"/>
          <w:szCs w:val="22"/>
          <w:vertAlign w:val="baseline"/>
          <w:rtl w:val="0"/>
        </w:rPr>
        <w:t xml:space="preserve">Covid Office PA: Newburgh, NY August 2021 - September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360" w:hanging="360"/>
        <w:rPr>
          <w:rFonts w:ascii="Book Antiqua" w:cs="Book Antiqua" w:eastAsia="Book Antiqua" w:hAnsi="Book Antiqua"/>
          <w:sz w:val="22"/>
          <w:szCs w:val="22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2"/>
          <w:szCs w:val="22"/>
          <w:vertAlign w:val="baseline"/>
          <w:rtl w:val="0"/>
        </w:rPr>
        <w:t xml:space="preserve">Sanitized and cleaned office and equipment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360" w:hanging="360"/>
        <w:rPr>
          <w:rFonts w:ascii="Book Antiqua" w:cs="Book Antiqua" w:eastAsia="Book Antiqua" w:hAnsi="Book Antiqua"/>
          <w:sz w:val="22"/>
          <w:szCs w:val="22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2"/>
          <w:szCs w:val="22"/>
          <w:vertAlign w:val="baseline"/>
          <w:rtl w:val="0"/>
        </w:rPr>
        <w:t xml:space="preserve">Assisted with preparation orders for other HBO productions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360" w:hanging="360"/>
        <w:rPr>
          <w:rFonts w:ascii="Book Antiqua" w:cs="Book Antiqua" w:eastAsia="Book Antiqua" w:hAnsi="Book Antiqua"/>
          <w:sz w:val="22"/>
          <w:szCs w:val="22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2"/>
          <w:szCs w:val="22"/>
          <w:vertAlign w:val="baseline"/>
          <w:rtl w:val="0"/>
        </w:rPr>
        <w:t xml:space="preserve">Coordinated with COVID supervisor to schedule regular tests for staff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Book Antiqua" w:cs="Book Antiqua" w:eastAsia="Book Antiqua" w:hAnsi="Book Antiqu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Book Antiqua" w:cs="Book Antiqua" w:eastAsia="Book Antiqua" w:hAnsi="Book Antiqua"/>
          <w:sz w:val="22"/>
          <w:szCs w:val="22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2"/>
          <w:szCs w:val="22"/>
          <w:vertAlign w:val="baseline"/>
          <w:rtl w:val="0"/>
        </w:rPr>
        <w:t xml:space="preserve">Ellenbogen Creative Media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2"/>
          <w:szCs w:val="22"/>
          <w:vertAlign w:val="baseline"/>
          <w:rtl w:val="0"/>
        </w:rPr>
        <w:t xml:space="preserve">– 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2"/>
          <w:szCs w:val="22"/>
          <w:vertAlign w:val="baseline"/>
          <w:rtl w:val="0"/>
        </w:rPr>
        <w:t xml:space="preserve">Intern: Kingston, NY January 2020- March 2020 (Ended Due to Covid-19)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360" w:hanging="360"/>
        <w:rPr>
          <w:rFonts w:ascii="Book Antiqua" w:cs="Book Antiqua" w:eastAsia="Book Antiqua" w:hAnsi="Book Antiqua"/>
          <w:sz w:val="22"/>
          <w:szCs w:val="22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2"/>
          <w:szCs w:val="22"/>
          <w:vertAlign w:val="baseline"/>
          <w:rtl w:val="0"/>
        </w:rPr>
        <w:t xml:space="preserve">Organized script and shot list to create testimonials for clients in Pre-Production, Production, and Post-production phases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Book Antiqua" w:cs="Book Antiqua" w:eastAsia="Book Antiqua" w:hAnsi="Book Antiqu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Book Antiqua" w:cs="Book Antiqua" w:eastAsia="Book Antiqua" w:hAnsi="Book Antiqua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2"/>
          <w:szCs w:val="22"/>
          <w:vertAlign w:val="baseline"/>
          <w:rtl w:val="0"/>
        </w:rPr>
        <w:t xml:space="preserve">Woodstock Film Festival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2"/>
          <w:szCs w:val="22"/>
          <w:vertAlign w:val="baseline"/>
          <w:rtl w:val="0"/>
        </w:rPr>
        <w:t xml:space="preserve">– 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2"/>
          <w:szCs w:val="22"/>
          <w:vertAlign w:val="baseline"/>
          <w:rtl w:val="0"/>
        </w:rPr>
        <w:t xml:space="preserve">Videographer: Woodstock, NY October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360" w:hanging="360"/>
        <w:rPr>
          <w:rFonts w:ascii="Book Antiqua" w:cs="Book Antiqua" w:eastAsia="Book Antiqua" w:hAnsi="Book Antiqua"/>
          <w:sz w:val="22"/>
          <w:szCs w:val="22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2"/>
          <w:szCs w:val="22"/>
          <w:vertAlign w:val="baseline"/>
          <w:rtl w:val="0"/>
        </w:rPr>
        <w:t xml:space="preserve">Performed recording panels and filmmaker interviews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360" w:hanging="360"/>
        <w:rPr>
          <w:rFonts w:ascii="Book Antiqua" w:cs="Book Antiqua" w:eastAsia="Book Antiqua" w:hAnsi="Book Antiqua"/>
          <w:sz w:val="22"/>
          <w:szCs w:val="22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2"/>
          <w:szCs w:val="22"/>
          <w:vertAlign w:val="baseline"/>
          <w:rtl w:val="0"/>
        </w:rPr>
        <w:t xml:space="preserve">Edited footage and collaborated with other students and volunteers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Book Antiqua" w:cs="Book Antiqua" w:eastAsia="Book Antiqua" w:hAnsi="Book Antiqu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Book Antiqua" w:cs="Book Antiqua" w:eastAsia="Book Antiqua" w:hAnsi="Book Antiqua"/>
          <w:sz w:val="22"/>
          <w:szCs w:val="22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2"/>
          <w:szCs w:val="22"/>
          <w:vertAlign w:val="baseline"/>
          <w:rtl w:val="0"/>
        </w:rPr>
        <w:t xml:space="preserve">Hudson Valley Film Comm/ HBO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2"/>
          <w:szCs w:val="22"/>
          <w:vertAlign w:val="baseline"/>
          <w:rtl w:val="0"/>
        </w:rPr>
        <w:t xml:space="preserve">– 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2"/>
          <w:szCs w:val="22"/>
          <w:vertAlign w:val="baseline"/>
          <w:rtl w:val="0"/>
        </w:rPr>
        <w:t xml:space="preserve">Background: Kingston, NY June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ind w:left="360" w:hanging="360"/>
        <w:rPr>
          <w:rFonts w:ascii="Book Antiqua" w:cs="Book Antiqua" w:eastAsia="Book Antiqua" w:hAnsi="Book Antiqua"/>
          <w:sz w:val="22"/>
          <w:szCs w:val="22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2"/>
          <w:szCs w:val="22"/>
          <w:vertAlign w:val="baseline"/>
          <w:rtl w:val="0"/>
        </w:rPr>
        <w:t xml:space="preserve">Assisted with the crew and actors on scenes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ind w:left="360" w:hanging="360"/>
        <w:rPr>
          <w:rFonts w:ascii="Book Antiqua" w:cs="Book Antiqua" w:eastAsia="Book Antiqua" w:hAnsi="Book Antiqua"/>
          <w:sz w:val="22"/>
          <w:szCs w:val="22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2"/>
          <w:szCs w:val="22"/>
          <w:vertAlign w:val="baseline"/>
          <w:rtl w:val="0"/>
        </w:rPr>
        <w:t xml:space="preserve">Guided by an assistant director to assimilate to various scenes adding fluidity to filming and script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Book Antiqua" w:cs="Book Antiqua" w:eastAsia="Book Antiqua" w:hAnsi="Book Antiqu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Book Antiqua" w:cs="Book Antiqua" w:eastAsia="Book Antiqua" w:hAnsi="Book Antiqua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2"/>
          <w:szCs w:val="22"/>
          <w:vertAlign w:val="baseline"/>
          <w:rtl w:val="0"/>
        </w:rPr>
        <w:t xml:space="preserve">Bethel Woods Center for the Arts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2"/>
          <w:szCs w:val="22"/>
          <w:vertAlign w:val="baseline"/>
          <w:rtl w:val="0"/>
        </w:rPr>
        <w:t xml:space="preserve"> - 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2"/>
          <w:szCs w:val="22"/>
          <w:vertAlign w:val="baseline"/>
          <w:rtl w:val="0"/>
        </w:rPr>
        <w:t xml:space="preserve">Production Runner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2"/>
          <w:szCs w:val="22"/>
          <w:vertAlign w:val="baseline"/>
          <w:rtl w:val="0"/>
        </w:rPr>
        <w:t xml:space="preserve">: 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2"/>
          <w:szCs w:val="22"/>
          <w:vertAlign w:val="baseline"/>
          <w:rtl w:val="0"/>
        </w:rPr>
        <w:t xml:space="preserve">Bethel, NY Jun</w:t>
      </w:r>
      <w:r w:rsidDel="00000000" w:rsidR="00000000" w:rsidRPr="00000000">
        <w:rPr>
          <w:rFonts w:ascii="Book Antiqua" w:cs="Book Antiqua" w:eastAsia="Book Antiqua" w:hAnsi="Book Antiqua"/>
          <w:b w:val="1"/>
          <w:sz w:val="22"/>
          <w:szCs w:val="22"/>
          <w:rtl w:val="0"/>
        </w:rPr>
        <w:t xml:space="preserve">e 2018 - July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ind w:left="360" w:hanging="360"/>
        <w:rPr>
          <w:rFonts w:ascii="Book Antiqua" w:cs="Book Antiqua" w:eastAsia="Book Antiqua" w:hAnsi="Book Antiqua"/>
          <w:sz w:val="22"/>
          <w:szCs w:val="22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2"/>
          <w:szCs w:val="22"/>
          <w:vertAlign w:val="baseline"/>
          <w:rtl w:val="0"/>
        </w:rPr>
        <w:t xml:space="preserve">Assisted staff and managers for artists throughout the day and </w:t>
      </w: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made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2"/>
          <w:szCs w:val="22"/>
          <w:vertAlign w:val="baseline"/>
          <w:rtl w:val="0"/>
        </w:rPr>
        <w:t xml:space="preserve"> their experience memorable. Set up rooms for performers</w:t>
      </w: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 and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2"/>
          <w:szCs w:val="22"/>
          <w:vertAlign w:val="baseline"/>
          <w:rtl w:val="0"/>
        </w:rPr>
        <w:t xml:space="preserve"> worked closely with production managers </w:t>
      </w: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and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2"/>
          <w:szCs w:val="22"/>
          <w:vertAlign w:val="baseline"/>
          <w:rtl w:val="0"/>
        </w:rPr>
        <w:t xml:space="preserve"> Bethel production workers.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Book Antiqua" w:cs="Book Antiqua" w:eastAsia="Book Antiqua" w:hAnsi="Book Antiqu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Book Antiqua" w:cs="Book Antiqua" w:eastAsia="Book Antiqua" w:hAnsi="Book Antiqua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2"/>
          <w:szCs w:val="22"/>
          <w:vertAlign w:val="baseline"/>
          <w:rtl w:val="0"/>
        </w:rPr>
        <w:t xml:space="preserve">SUNY Orange New Media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2"/>
          <w:szCs w:val="22"/>
          <w:vertAlign w:val="baseline"/>
          <w:rtl w:val="0"/>
        </w:rPr>
        <w:t xml:space="preserve">- 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2"/>
          <w:szCs w:val="22"/>
          <w:vertAlign w:val="baseline"/>
          <w:rtl w:val="0"/>
        </w:rPr>
        <w:t xml:space="preserve">Co-Manager:</w:t>
      </w:r>
      <w:r w:rsidDel="00000000" w:rsidR="00000000" w:rsidRPr="00000000">
        <w:rPr>
          <w:rFonts w:ascii="Book Antiqua" w:cs="Book Antiqua" w:eastAsia="Book Antiqua" w:hAnsi="Book Antiqua"/>
          <w:b w:val="1"/>
          <w:i w:val="1"/>
          <w:color w:val="000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2"/>
          <w:szCs w:val="22"/>
          <w:vertAlign w:val="baseline"/>
          <w:rtl w:val="0"/>
        </w:rPr>
        <w:t xml:space="preserve">Middletown, NY A</w:t>
      </w:r>
      <w:r w:rsidDel="00000000" w:rsidR="00000000" w:rsidRPr="00000000">
        <w:rPr>
          <w:rFonts w:ascii="Book Antiqua" w:cs="Book Antiqua" w:eastAsia="Book Antiqua" w:hAnsi="Book Antiqua"/>
          <w:b w:val="1"/>
          <w:sz w:val="22"/>
          <w:szCs w:val="22"/>
          <w:rtl w:val="0"/>
        </w:rPr>
        <w:t xml:space="preserve">ugust 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2"/>
          <w:szCs w:val="22"/>
          <w:vertAlign w:val="baseline"/>
          <w:rtl w:val="0"/>
        </w:rPr>
        <w:t xml:space="preserve">2017 - December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ind w:left="360" w:hanging="360"/>
        <w:rPr>
          <w:rFonts w:ascii="Book Antiqua" w:cs="Book Antiqua" w:eastAsia="Book Antiqua" w:hAnsi="Book Antiqua"/>
          <w:sz w:val="22"/>
          <w:szCs w:val="22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2"/>
          <w:szCs w:val="22"/>
          <w:vertAlign w:val="baseline"/>
          <w:rtl w:val="0"/>
        </w:rPr>
        <w:t xml:space="preserve">Assisted professors and co-managers assembling equipment for students inside and outside of class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720"/>
        </w:tabs>
        <w:spacing w:after="0" w:before="0" w:line="240" w:lineRule="auto"/>
        <w:ind w:left="0" w:right="0" w:firstLine="0"/>
        <w:jc w:val="left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9">
      <w:pPr>
        <w:pStyle w:val="Heading1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Education and Credentials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-634999</wp:posOffset>
                </wp:positionH>
                <wp:positionV relativeFrom="paragraph">
                  <wp:posOffset>0</wp:posOffset>
                </wp:positionV>
                <wp:extent cx="558165" cy="247015"/>
                <wp:effectExtent b="0" l="0" r="0" t="0"/>
                <wp:wrapNone/>
                <wp:docPr id="1031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071680" y="3661255"/>
                          <a:ext cx="548640" cy="23749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-634999</wp:posOffset>
                </wp:positionH>
                <wp:positionV relativeFrom="paragraph">
                  <wp:posOffset>0</wp:posOffset>
                </wp:positionV>
                <wp:extent cx="558165" cy="247015"/>
                <wp:effectExtent b="0" l="0" r="0" t="0"/>
                <wp:wrapNone/>
                <wp:docPr id="103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" cy="2470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tabs>
          <w:tab w:val="right" w:pos="10224"/>
        </w:tabs>
        <w:rPr>
          <w:smallCaps w:val="0"/>
          <w:vertAlign w:val="baseline"/>
        </w:rPr>
      </w:pPr>
      <w:r w:rsidDel="00000000" w:rsidR="00000000" w:rsidRPr="00000000">
        <w:rPr>
          <w:b w:val="1"/>
          <w:i w:val="1"/>
          <w:vertAlign w:val="baseline"/>
          <w:rtl w:val="0"/>
        </w:rPr>
        <w:t xml:space="preserve">Bachelor of Arts in Digital Media Production</w:t>
      </w:r>
      <w:r w:rsidDel="00000000" w:rsidR="00000000" w:rsidRPr="00000000">
        <w:rPr>
          <w:i w:val="1"/>
          <w:vertAlign w:val="baseline"/>
          <w:rtl w:val="0"/>
        </w:rPr>
        <w:tab/>
      </w:r>
      <w:r w:rsidDel="00000000" w:rsidR="00000000" w:rsidRPr="00000000">
        <w:rPr>
          <w:smallCaps w:val="1"/>
          <w:vertAlign w:val="baseline"/>
          <w:rtl w:val="0"/>
        </w:rPr>
        <w:t xml:space="preserve">SUNY, NEW PALTZ, 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right" w:pos="10224"/>
        </w:tabs>
        <w:rPr>
          <w:smallCaps w:val="0"/>
          <w:vertAlign w:val="baseline"/>
        </w:rPr>
      </w:pPr>
      <w:r w:rsidDel="00000000" w:rsidR="00000000" w:rsidRPr="00000000">
        <w:rPr>
          <w:b w:val="1"/>
          <w:i w:val="1"/>
          <w:vertAlign w:val="baseline"/>
          <w:rtl w:val="0"/>
        </w:rPr>
        <w:t xml:space="preserve">Associate of Applied Science in New Media</w:t>
      </w:r>
      <w:r w:rsidDel="00000000" w:rsidR="00000000" w:rsidRPr="00000000">
        <w:rPr>
          <w:i w:val="1"/>
          <w:vertAlign w:val="baseline"/>
          <w:rtl w:val="0"/>
        </w:rPr>
        <w:tab/>
      </w:r>
      <w:r w:rsidDel="00000000" w:rsidR="00000000" w:rsidRPr="00000000">
        <w:rPr>
          <w:smallCaps w:val="1"/>
          <w:vertAlign w:val="baseline"/>
          <w:rtl w:val="0"/>
        </w:rPr>
        <w:t xml:space="preserve">SUNY, ORANGE, 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right" w:pos="10224"/>
        </w:tabs>
        <w:rPr>
          <w:smallCap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Technical Acumen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-634999</wp:posOffset>
                </wp:positionH>
                <wp:positionV relativeFrom="paragraph">
                  <wp:posOffset>0</wp:posOffset>
                </wp:positionV>
                <wp:extent cx="558165" cy="247015"/>
                <wp:effectExtent b="0" l="0" r="0" t="0"/>
                <wp:wrapNone/>
                <wp:docPr id="102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071680" y="3661255"/>
                          <a:ext cx="548640" cy="23749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-634999</wp:posOffset>
                </wp:positionH>
                <wp:positionV relativeFrom="paragraph">
                  <wp:posOffset>0</wp:posOffset>
                </wp:positionV>
                <wp:extent cx="558165" cy="247015"/>
                <wp:effectExtent b="0" l="0" r="0" t="0"/>
                <wp:wrapNone/>
                <wp:docPr id="102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" cy="2470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rPr>
          <w:rFonts w:ascii="Book Antiqua" w:cs="Book Antiqua" w:eastAsia="Book Antiqua" w:hAnsi="Book Antiqua"/>
          <w:sz w:val="22"/>
          <w:szCs w:val="22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2"/>
          <w:szCs w:val="22"/>
          <w:vertAlign w:val="baseline"/>
          <w:rtl w:val="0"/>
        </w:rPr>
        <w:t xml:space="preserve">Computer/Technical Skills: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center" w:pos="4680"/>
        </w:tabs>
        <w:rPr>
          <w:rFonts w:ascii="Book Antiqua" w:cs="Book Antiqua" w:eastAsia="Book Antiqua" w:hAnsi="Book Antiqua"/>
          <w:sz w:val="22"/>
          <w:szCs w:val="22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2"/>
          <w:szCs w:val="22"/>
          <w:vertAlign w:val="baseline"/>
          <w:rtl w:val="0"/>
        </w:rPr>
        <w:t xml:space="preserve">Software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2"/>
          <w:szCs w:val="22"/>
          <w:vertAlign w:val="baseline"/>
          <w:rtl w:val="0"/>
        </w:rPr>
        <w:t xml:space="preserve">: Adobe Premiere, Adobe Audition, Canon + Sony, H4 + Tascam, Windows and Mac OS, Video Editing and Audio Editing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center" w:pos="4680"/>
        </w:tabs>
        <w:rPr>
          <w:rFonts w:ascii="Book Antiqua" w:cs="Book Antiqua" w:eastAsia="Book Antiqua" w:hAnsi="Book Antiqua"/>
          <w:sz w:val="22"/>
          <w:szCs w:val="22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2"/>
          <w:szCs w:val="22"/>
          <w:vertAlign w:val="baseline"/>
          <w:rtl w:val="0"/>
        </w:rPr>
        <w:t xml:space="preserve">Hardware</w:t>
      </w:r>
      <w:r w:rsidDel="00000000" w:rsidR="00000000" w:rsidRPr="00000000">
        <w:rPr>
          <w:rFonts w:ascii="Book Antiqua" w:cs="Book Antiqua" w:eastAsia="Book Antiqua" w:hAnsi="Book Antiqua"/>
          <w:sz w:val="22"/>
          <w:szCs w:val="22"/>
          <w:vertAlign w:val="baseline"/>
          <w:rtl w:val="0"/>
        </w:rPr>
        <w:t xml:space="preserve">: scanners, printers, routers, modems, servers, and storage devices.</w:t>
      </w:r>
    </w:p>
    <w:p w:rsidR="00000000" w:rsidDel="00000000" w:rsidP="00000000" w:rsidRDefault="00000000" w:rsidRPr="00000000" w14:paraId="00000031">
      <w:pPr>
        <w:pStyle w:val="Heading1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Certifications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-634999</wp:posOffset>
                </wp:positionH>
                <wp:positionV relativeFrom="paragraph">
                  <wp:posOffset>0</wp:posOffset>
                </wp:positionV>
                <wp:extent cx="558165" cy="247015"/>
                <wp:effectExtent b="0" l="0" r="0" t="0"/>
                <wp:wrapNone/>
                <wp:docPr id="102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71680" y="3661255"/>
                          <a:ext cx="548640" cy="23749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-634999</wp:posOffset>
                </wp:positionH>
                <wp:positionV relativeFrom="paragraph">
                  <wp:posOffset>0</wp:posOffset>
                </wp:positionV>
                <wp:extent cx="558165" cy="247015"/>
                <wp:effectExtent b="0" l="0" r="0" t="0"/>
                <wp:wrapNone/>
                <wp:docPr id="102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" cy="2470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2">
      <w:pPr>
        <w:rPr>
          <w:rFonts w:ascii="Book Antiqua" w:cs="Book Antiqua" w:eastAsia="Book Antiqua" w:hAnsi="Book Antiqua"/>
          <w:sz w:val="22"/>
          <w:szCs w:val="22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2"/>
          <w:szCs w:val="22"/>
          <w:vertAlign w:val="baseline"/>
          <w:rtl w:val="0"/>
        </w:rPr>
        <w:t xml:space="preserve">Below The Line Bootcamp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2"/>
          <w:szCs w:val="22"/>
          <w:vertAlign w:val="baseline"/>
          <w:rtl w:val="0"/>
        </w:rPr>
        <w:t xml:space="preserve">– 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2"/>
          <w:szCs w:val="22"/>
          <w:vertAlign w:val="baseline"/>
          <w:rtl w:val="0"/>
        </w:rPr>
        <w:t xml:space="preserve">Graduate: Newburgh, NY August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360" w:hanging="360"/>
        <w:rPr>
          <w:rFonts w:ascii="Book Antiqua" w:cs="Book Antiqua" w:eastAsia="Book Antiqua" w:hAnsi="Book Antiqua"/>
          <w:sz w:val="18"/>
          <w:szCs w:val="18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2"/>
          <w:szCs w:val="22"/>
          <w:vertAlign w:val="baseline"/>
          <w:rtl w:val="0"/>
        </w:rPr>
        <w:t xml:space="preserve">Deep dive learning on how a Production Assistant works behind the scenes on production sets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ind w:left="360" w:hanging="360"/>
        <w:rPr>
          <w:rFonts w:ascii="Book Antiqua" w:cs="Book Antiqua" w:eastAsia="Book Antiqua" w:hAnsi="Book Antiqua"/>
          <w:sz w:val="18"/>
          <w:szCs w:val="18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2"/>
          <w:szCs w:val="22"/>
          <w:vertAlign w:val="baseline"/>
          <w:rtl w:val="0"/>
        </w:rPr>
        <w:t xml:space="preserve">Mastered the following: Walkie-Talkie, Call Sheet schedule, and the importance of networking in the production industry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Georgia"/>
  <w:font w:name="Verdana"/>
  <w:font w:name="Courier New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b w:val="1"/>
      <w:sz w:val="32"/>
      <w:szCs w:val="32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pos="630"/>
      </w:tabs>
      <w:jc w:val="center"/>
    </w:pPr>
    <w:rPr>
      <w:b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Heading4">
    <w:name w:val="Heading 4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3"/>
    </w:pPr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Heading5">
    <w:name w:val="Heading 5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4"/>
    </w:pPr>
    <w:rPr>
      <w:b w:val="1"/>
      <w:w w:val="100"/>
      <w:position w:val="-1"/>
      <w:sz w:val="32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Heading9">
    <w:name w:val="Heading 9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8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itle">
    <w:name w:val="Title"/>
    <w:basedOn w:val="Normal"/>
    <w:next w:val="Title"/>
    <w:autoRedefine w:val="0"/>
    <w:hidden w:val="0"/>
    <w:qFormat w:val="0"/>
    <w:pPr>
      <w:tabs>
        <w:tab w:val="left" w:leader="none" w:pos="630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EnvelopeReturn">
    <w:name w:val="Envelope Return"/>
    <w:basedOn w:val="Normal"/>
    <w:next w:val="EnvelopeReturn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BodyTextIndent">
    <w:name w:val="Body Text Indent"/>
    <w:basedOn w:val="Normal"/>
    <w:next w:val="BodyTextIndent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RightPar2">
    <w:name w:val="Right Par 2"/>
    <w:next w:val="RightPar2"/>
    <w:autoRedefine w:val="0"/>
    <w:hidden w:val="0"/>
    <w:qFormat w:val="0"/>
    <w:pPr>
      <w:tabs>
        <w:tab w:val="left" w:leader="none" w:pos="-720"/>
        <w:tab w:val="left" w:leader="none" w:pos="0"/>
        <w:tab w:val="left" w:leader="none" w:pos="720"/>
        <w:tab w:val="decimal" w:leader="none" w:pos="1440"/>
      </w:tabs>
      <w:suppressAutoHyphens w:val="0"/>
      <w:spacing w:line="1" w:lineRule="atLeast"/>
      <w:ind w:left="1440" w:leftChars="-1" w:rightChars="0" w:firstLineChars="-1"/>
      <w:textDirection w:val="btLr"/>
      <w:textAlignment w:val="top"/>
      <w:outlineLvl w:val="0"/>
    </w:pPr>
    <w:rPr>
      <w:rFonts w:ascii="Courier" w:hAnsi="Courier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delaney">
    <w:name w:val="bdelaney"/>
    <w:next w:val="bdelaney"/>
    <w:autoRedefine w:val="0"/>
    <w:hidden w:val="0"/>
    <w:qFormat w:val="0"/>
    <w:rPr>
      <w:rFonts w:ascii="Arial" w:cs="Arial" w:hAnsi="Arial"/>
      <w:color w:val="auto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a3">
    <w:name w:val="a3"/>
    <w:basedOn w:val="DefaultParagraphFont"/>
    <w:next w:val="a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yshortcuts">
    <w:name w:val="yshortcuts"/>
    <w:basedOn w:val="DefaultParagraphFont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org">
    <w:name w:val="org"/>
    <w:next w:val="org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ommentText">
    <w:name w:val="Comment Text"/>
    <w:basedOn w:val="Normal"/>
    <w:next w:val="Comment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CommentTextChar">
    <w:name w:val="Comment Text Char"/>
    <w:next w:val="CommentText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CommentReference">
    <w:name w:val="Comment Reference"/>
    <w:next w:val="CommentReference"/>
    <w:autoRedefine w:val="0"/>
    <w:hidden w:val="0"/>
    <w:qFormat w:val="0"/>
    <w:rPr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itleChar">
    <w:name w:val="Title Char"/>
    <w:next w:val="TitleChar"/>
    <w:autoRedefine w:val="0"/>
    <w:hidden w:val="0"/>
    <w:qFormat w:val="0"/>
    <w:rPr>
      <w:b w:val="1"/>
      <w:bCs w:val="1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Heading4Char">
    <w:name w:val="Heading 4 Char"/>
    <w:next w:val="Heading4Char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description">
    <w:name w:val="description"/>
    <w:basedOn w:val="Normal"/>
    <w:next w:val="description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edit-tools">
    <w:name w:val="edit-tools"/>
    <w:next w:val="edit-tool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edia-add">
    <w:name w:val="media-add"/>
    <w:next w:val="media-add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xperience-date-locale">
    <w:name w:val="experience-date-locale"/>
    <w:next w:val="experience-date-local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ocality">
    <w:name w:val="locality"/>
    <w:next w:val="locality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pacing">
    <w:name w:val="spacing"/>
    <w:basedOn w:val="Normal"/>
    <w:next w:val="spacing"/>
    <w:autoRedefine w:val="0"/>
    <w:hidden w:val="0"/>
    <w:qFormat w:val="0"/>
    <w:pPr>
      <w:suppressAutoHyphens w:val="1"/>
      <w:spacing w:line="259" w:lineRule="auto"/>
      <w:ind w:leftChars="-1" w:rightChars="0" w:firstLineChars="-1"/>
      <w:jc w:val="both"/>
      <w:textDirection w:val="btLr"/>
      <w:textAlignment w:val="top"/>
      <w:outlineLvl w:val="0"/>
    </w:pPr>
    <w:rPr>
      <w:rFonts w:ascii="Verdana" w:eastAsia="Calibri" w:hAnsi="Verdana"/>
      <w:w w:val="100"/>
      <w:position w:val="-1"/>
      <w:sz w:val="12"/>
      <w:szCs w:val="12"/>
      <w:effect w:val="none"/>
      <w:vertAlign w:val="baseline"/>
      <w:cs w:val="0"/>
      <w:em w:val="none"/>
      <w:lang w:bidi="ar-SA" w:eastAsia="en-US" w:val="en-US"/>
    </w:rPr>
  </w:style>
  <w:style w:type="character" w:styleId="spacingChar">
    <w:name w:val="spacing Char"/>
    <w:next w:val="spacingChar"/>
    <w:autoRedefine w:val="0"/>
    <w:hidden w:val="0"/>
    <w:qFormat w:val="0"/>
    <w:rPr>
      <w:rFonts w:ascii="Verdana" w:eastAsia="Calibri" w:hAnsi="Verdana"/>
      <w:w w:val="100"/>
      <w:position w:val="-1"/>
      <w:sz w:val="12"/>
      <w:szCs w:val="12"/>
      <w:effect w:val="none"/>
      <w:vertAlign w:val="baseline"/>
      <w:cs w:val="0"/>
      <w:em w:val="none"/>
      <w:lang/>
    </w:rPr>
  </w:style>
  <w:style w:type="paragraph" w:styleId="contacts">
    <w:name w:val="contacts"/>
    <w:basedOn w:val="Normal"/>
    <w:next w:val="contacts"/>
    <w:autoRedefine w:val="0"/>
    <w:hidden w:val="0"/>
    <w:qFormat w:val="0"/>
    <w:pPr>
      <w:suppressAutoHyphens w:val="1"/>
      <w:spacing w:line="259" w:lineRule="auto"/>
      <w:ind w:leftChars="-1" w:rightChars="0" w:firstLineChars="-1"/>
      <w:textDirection w:val="btLr"/>
      <w:textAlignment w:val="top"/>
      <w:outlineLvl w:val="0"/>
    </w:pPr>
    <w:rPr>
      <w:rFonts w:ascii="Verdana" w:eastAsia="Calibri" w:hAnsi="Verdana"/>
      <w:smallCaps w:val="1"/>
      <w:spacing w:val="30"/>
      <w:w w:val="100"/>
      <w:position w:val="-1"/>
      <w:sz w:val="17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contactsChar">
    <w:name w:val="contacts Char"/>
    <w:next w:val="contactsChar"/>
    <w:autoRedefine w:val="0"/>
    <w:hidden w:val="0"/>
    <w:qFormat w:val="0"/>
    <w:rPr>
      <w:rFonts w:ascii="Verdana" w:eastAsia="Calibri" w:hAnsi="Verdana"/>
      <w:smallCaps w:val="1"/>
      <w:spacing w:val="30"/>
      <w:w w:val="100"/>
      <w:position w:val="-1"/>
      <w:sz w:val="17"/>
      <w:szCs w:val="22"/>
      <w:effect w:val="none"/>
      <w:vertAlign w:val="baseline"/>
      <w:cs w:val="0"/>
      <w:em w:val="none"/>
      <w:lang/>
    </w:rPr>
  </w:style>
  <w:style w:type="character" w:styleId="s14">
    <w:name w:val="s14"/>
    <w:next w:val="s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1.png"/><Relationship Id="rId13" Type="http://schemas.openxmlformats.org/officeDocument/2006/relationships/image" Target="media/image3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4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7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8iGwufZs6ufsP2P75Y5x3KbFEQ==">AMUW2mVYMNPeH5feWJCdINmM4gvACM6URwRDng86s7dSU0/aOr/rFDqpzupuy0HRmM2FaFi87a0UtH96O948Px0WWCpqWJIin1GnsBiQ5/6a9ldXgO9rFDU=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2021-10-25T14:02:00Z</dcterms:created>
  <dc:creator>Brendan Delaney</dc:creator>
</cp:coreProperties>
</file>